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690F8" w14:textId="07F2CD88" w:rsidR="003810E9" w:rsidRPr="00523640" w:rsidRDefault="006651D7" w:rsidP="003810E9">
      <w:pPr>
        <w:pBdr>
          <w:bottom w:val="single" w:sz="6" w:space="2" w:color="999999"/>
        </w:pBdr>
        <w:jc w:val="center"/>
        <w:outlineLvl w:val="0"/>
        <w:rPr>
          <w:rFonts w:ascii="Open Sans" w:eastAsia="Times New Roman" w:hAnsi="Open Sans" w:cs="Open Sans"/>
          <w:b/>
          <w:bCs/>
          <w:color w:val="2E2E2E"/>
          <w:kern w:val="36"/>
          <w:sz w:val="44"/>
          <w:szCs w:val="44"/>
          <w:lang w:eastAsia="en-GB"/>
        </w:rPr>
      </w:pPr>
      <w:r w:rsidRPr="00523640">
        <w:rPr>
          <w:rFonts w:ascii="Open Sans" w:eastAsia="Times New Roman" w:hAnsi="Open Sans" w:cs="Open Sans"/>
          <w:b/>
          <w:bCs/>
          <w:color w:val="2E2E2E"/>
          <w:kern w:val="36"/>
          <w:sz w:val="44"/>
          <w:szCs w:val="44"/>
          <w:lang w:eastAsia="en-GB"/>
        </w:rPr>
        <w:t xml:space="preserve">         </w:t>
      </w:r>
      <w:r w:rsidR="003810E9" w:rsidRPr="00523640">
        <w:rPr>
          <w:rFonts w:ascii="Open Sans" w:eastAsia="Times New Roman" w:hAnsi="Open Sans" w:cs="Open Sans"/>
          <w:b/>
          <w:bCs/>
          <w:color w:val="2E2E2E"/>
          <w:kern w:val="36"/>
          <w:sz w:val="44"/>
          <w:szCs w:val="44"/>
          <w:lang w:eastAsia="en-GB"/>
        </w:rPr>
        <w:t xml:space="preserve">First Reconciliation </w:t>
      </w:r>
      <w:r w:rsidR="0090148C" w:rsidRPr="00523640">
        <w:rPr>
          <w:rFonts w:ascii="Open Sans" w:eastAsia="Times New Roman" w:hAnsi="Open Sans" w:cs="Open Sans"/>
          <w:b/>
          <w:bCs/>
          <w:color w:val="2E2E2E"/>
          <w:kern w:val="36"/>
          <w:sz w:val="44"/>
          <w:szCs w:val="44"/>
          <w:lang w:eastAsia="en-GB"/>
        </w:rPr>
        <w:t>2022</w:t>
      </w:r>
    </w:p>
    <w:p w14:paraId="08C398C0" w14:textId="3BD5227F" w:rsidR="00865CBD" w:rsidRPr="00865CBD" w:rsidRDefault="00865CBD" w:rsidP="003810E9">
      <w:pPr>
        <w:pBdr>
          <w:bottom w:val="single" w:sz="6" w:space="2" w:color="999999"/>
        </w:pBdr>
        <w:jc w:val="center"/>
        <w:outlineLvl w:val="0"/>
        <w:rPr>
          <w:rFonts w:ascii="Open Sans" w:eastAsia="Times New Roman" w:hAnsi="Open Sans" w:cs="Open Sans"/>
          <w:color w:val="2E2E2E"/>
          <w:kern w:val="36"/>
          <w:sz w:val="28"/>
          <w:szCs w:val="28"/>
          <w:lang w:eastAsia="en-GB"/>
        </w:rPr>
      </w:pPr>
      <w:r>
        <w:rPr>
          <w:rFonts w:ascii="Open Sans" w:eastAsia="Times New Roman" w:hAnsi="Open Sans" w:cs="Open Sans"/>
          <w:color w:val="2E2E2E"/>
          <w:kern w:val="36"/>
          <w:sz w:val="28"/>
          <w:szCs w:val="28"/>
          <w:lang w:eastAsia="en-GB"/>
        </w:rPr>
        <w:t xml:space="preserve">            </w:t>
      </w:r>
      <w:r w:rsidRPr="00865CBD">
        <w:rPr>
          <w:rFonts w:ascii="Open Sans" w:eastAsia="Times New Roman" w:hAnsi="Open Sans" w:cs="Open Sans"/>
          <w:color w:val="2E2E2E"/>
          <w:kern w:val="36"/>
          <w:sz w:val="28"/>
          <w:szCs w:val="28"/>
          <w:lang w:eastAsia="en-GB"/>
        </w:rPr>
        <w:t>Our Lady Queen of Peace Church</w:t>
      </w:r>
      <w:r w:rsidR="00523640">
        <w:rPr>
          <w:rFonts w:ascii="Open Sans" w:eastAsia="Times New Roman" w:hAnsi="Open Sans" w:cs="Open Sans"/>
          <w:color w:val="2E2E2E"/>
          <w:kern w:val="36"/>
          <w:sz w:val="28"/>
          <w:szCs w:val="28"/>
          <w:lang w:eastAsia="en-GB"/>
        </w:rPr>
        <w:t xml:space="preserve"> &amp; St Joseph’s</w:t>
      </w:r>
      <w:r w:rsidR="00EA22D2">
        <w:rPr>
          <w:rFonts w:ascii="Open Sans" w:eastAsia="Times New Roman" w:hAnsi="Open Sans" w:cs="Open Sans"/>
          <w:color w:val="2E2E2E"/>
          <w:kern w:val="36"/>
          <w:sz w:val="28"/>
          <w:szCs w:val="28"/>
          <w:lang w:eastAsia="en-GB"/>
        </w:rPr>
        <w:t xml:space="preserve"> School</w:t>
      </w:r>
      <w:r w:rsidR="00523640">
        <w:rPr>
          <w:rFonts w:ascii="Open Sans" w:eastAsia="Times New Roman" w:hAnsi="Open Sans" w:cs="Open Sans"/>
          <w:color w:val="2E2E2E"/>
          <w:kern w:val="36"/>
          <w:sz w:val="28"/>
          <w:szCs w:val="28"/>
          <w:lang w:eastAsia="en-GB"/>
        </w:rPr>
        <w:t xml:space="preserve"> Payneham</w:t>
      </w:r>
    </w:p>
    <w:p w14:paraId="3DAB2025" w14:textId="77777777" w:rsidR="006651D7" w:rsidRPr="00865CBD" w:rsidRDefault="006651D7" w:rsidP="001F49E4">
      <w:pPr>
        <w:ind w:left="1440"/>
        <w:jc w:val="center"/>
        <w:rPr>
          <w:b/>
          <w:bCs/>
          <w:sz w:val="28"/>
          <w:szCs w:val="28"/>
        </w:rPr>
      </w:pPr>
    </w:p>
    <w:p w14:paraId="4ECBC0CD" w14:textId="5E7A34F3" w:rsidR="006651D7" w:rsidRDefault="006651D7" w:rsidP="001F49E4">
      <w:pPr>
        <w:ind w:left="1440"/>
        <w:jc w:val="center"/>
        <w:rPr>
          <w:b/>
          <w:bCs/>
          <w:sz w:val="28"/>
          <w:szCs w:val="28"/>
        </w:rPr>
      </w:pPr>
      <w:r>
        <w:rPr>
          <w:b/>
          <w:bCs/>
          <w:noProof/>
          <w:sz w:val="28"/>
          <w:szCs w:val="28"/>
        </w:rPr>
        <w:drawing>
          <wp:inline distT="0" distB="0" distL="0" distR="0" wp14:anchorId="114E38E7" wp14:editId="04DBB7E9">
            <wp:extent cx="4487435" cy="528409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
                      <a:extLst>
                        <a:ext uri="{28A0092B-C50C-407E-A947-70E740481C1C}">
                          <a14:useLocalDpi xmlns:a14="http://schemas.microsoft.com/office/drawing/2010/main" val="0"/>
                        </a:ext>
                      </a:extLst>
                    </a:blip>
                    <a:stretch>
                      <a:fillRect/>
                    </a:stretch>
                  </pic:blipFill>
                  <pic:spPr>
                    <a:xfrm>
                      <a:off x="0" y="0"/>
                      <a:ext cx="4556110" cy="5364966"/>
                    </a:xfrm>
                    <a:prstGeom prst="rect">
                      <a:avLst/>
                    </a:prstGeom>
                  </pic:spPr>
                </pic:pic>
              </a:graphicData>
            </a:graphic>
          </wp:inline>
        </w:drawing>
      </w:r>
    </w:p>
    <w:p w14:paraId="3F8E6306" w14:textId="77777777" w:rsidR="006651D7" w:rsidRDefault="006651D7" w:rsidP="001F49E4">
      <w:pPr>
        <w:ind w:left="1440"/>
        <w:jc w:val="center"/>
        <w:rPr>
          <w:b/>
          <w:bCs/>
          <w:sz w:val="28"/>
          <w:szCs w:val="28"/>
        </w:rPr>
      </w:pPr>
    </w:p>
    <w:p w14:paraId="54745415" w14:textId="0B61BCA3" w:rsidR="003810E9" w:rsidRPr="003810E9" w:rsidRDefault="001F49E4" w:rsidP="001F49E4">
      <w:pPr>
        <w:ind w:left="1440"/>
        <w:jc w:val="center"/>
        <w:rPr>
          <w:rFonts w:ascii="Open Sans" w:eastAsia="Times New Roman" w:hAnsi="Open Sans" w:cs="Open Sans"/>
          <w:color w:val="2E2E2E"/>
          <w:sz w:val="44"/>
          <w:szCs w:val="44"/>
          <w:lang w:eastAsia="en-GB"/>
        </w:rPr>
      </w:pPr>
      <w:r>
        <w:rPr>
          <w:b/>
          <w:bCs/>
          <w:sz w:val="28"/>
          <w:szCs w:val="28"/>
        </w:rPr>
        <w:t>BLESSED -</w:t>
      </w:r>
      <w:r w:rsidR="00271A28">
        <w:rPr>
          <w:b/>
          <w:bCs/>
          <w:sz w:val="28"/>
          <w:szCs w:val="28"/>
        </w:rPr>
        <w:t>First Reconciliation program for parents and children –</w:t>
      </w:r>
    </w:p>
    <w:p w14:paraId="79D38987" w14:textId="77777777" w:rsidR="002E3F97" w:rsidRDefault="003810E9" w:rsidP="006651D7">
      <w:pPr>
        <w:spacing w:before="240" w:after="240"/>
        <w:ind w:left="400"/>
        <w:jc w:val="center"/>
        <w:rPr>
          <w:rFonts w:ascii="Arial" w:eastAsia="Times New Roman" w:hAnsi="Arial" w:cs="Arial"/>
          <w:b/>
          <w:bCs/>
          <w:color w:val="2E2E2E"/>
          <w:lang w:eastAsia="en-GB"/>
        </w:rPr>
      </w:pPr>
      <w:r w:rsidRPr="003810E9">
        <w:rPr>
          <w:rFonts w:ascii="Arial" w:eastAsia="Times New Roman" w:hAnsi="Arial" w:cs="Arial"/>
          <w:b/>
          <w:bCs/>
          <w:color w:val="2E2E2E"/>
          <w:lang w:eastAsia="en-GB"/>
        </w:rPr>
        <w:t>We are using the </w:t>
      </w:r>
      <w:hyperlink r:id="rId8" w:tgtFrame="_blank" w:history="1">
        <w:r w:rsidRPr="003810E9">
          <w:rPr>
            <w:rFonts w:ascii="Arial" w:eastAsia="Times New Roman" w:hAnsi="Arial" w:cs="Arial"/>
            <w:b/>
            <w:bCs/>
            <w:color w:val="084B8A"/>
            <w:u w:val="single"/>
            <w:lang w:eastAsia="en-GB"/>
          </w:rPr>
          <w:t>Dynamic Catholic First Reconciliation Preparation Program</w:t>
        </w:r>
      </w:hyperlink>
      <w:r w:rsidRPr="003810E9">
        <w:rPr>
          <w:rFonts w:ascii="Arial" w:eastAsia="Times New Roman" w:hAnsi="Arial" w:cs="Arial"/>
          <w:b/>
          <w:bCs/>
          <w:color w:val="2E2E2E"/>
          <w:lang w:eastAsia="en-GB"/>
        </w:rPr>
        <w:t xml:space="preserve">.  </w:t>
      </w:r>
      <w:r w:rsidR="00B26959">
        <w:rPr>
          <w:rFonts w:ascii="Arial" w:eastAsia="Times New Roman" w:hAnsi="Arial" w:cs="Arial"/>
          <w:b/>
          <w:bCs/>
          <w:color w:val="2E2E2E"/>
          <w:lang w:eastAsia="en-GB"/>
        </w:rPr>
        <w:br/>
      </w:r>
      <w:r w:rsidR="00B26959" w:rsidRPr="003810E9">
        <w:rPr>
          <w:rFonts w:ascii="Arial" w:eastAsia="Times New Roman" w:hAnsi="Arial" w:cs="Arial"/>
          <w:b/>
          <w:bCs/>
          <w:color w:val="2E2E2E"/>
          <w:lang w:eastAsia="en-GB"/>
        </w:rPr>
        <w:t xml:space="preserve">All </w:t>
      </w:r>
      <w:r w:rsidR="00B26959">
        <w:rPr>
          <w:rFonts w:ascii="Arial" w:eastAsia="Times New Roman" w:hAnsi="Arial" w:cs="Arial"/>
          <w:b/>
          <w:bCs/>
          <w:color w:val="2E2E2E"/>
          <w:lang w:eastAsia="en-GB"/>
        </w:rPr>
        <w:t>program</w:t>
      </w:r>
      <w:r w:rsidRPr="003810E9">
        <w:rPr>
          <w:rFonts w:ascii="Arial" w:eastAsia="Times New Roman" w:hAnsi="Arial" w:cs="Arial"/>
          <w:b/>
          <w:bCs/>
          <w:color w:val="2E2E2E"/>
          <w:lang w:eastAsia="en-GB"/>
        </w:rPr>
        <w:t xml:space="preserve"> materials are fully available online; </w:t>
      </w:r>
      <w:r w:rsidRPr="003810E9">
        <w:rPr>
          <w:rFonts w:ascii="Arial" w:eastAsia="Times New Roman" w:hAnsi="Arial" w:cs="Arial"/>
          <w:b/>
          <w:bCs/>
          <w:color w:val="2E2E2E"/>
          <w:lang w:eastAsia="en-GB"/>
        </w:rPr>
        <w:br/>
      </w:r>
    </w:p>
    <w:p w14:paraId="30D7C67A" w14:textId="7A992532" w:rsidR="00B26959" w:rsidRDefault="00B26959" w:rsidP="0050495B">
      <w:pPr>
        <w:spacing w:before="240" w:after="240"/>
        <w:ind w:left="400"/>
        <w:jc w:val="both"/>
        <w:rPr>
          <w:rFonts w:ascii="Arial" w:eastAsia="Times New Roman" w:hAnsi="Arial" w:cs="Arial"/>
          <w:color w:val="2A336B"/>
          <w:shd w:val="clear" w:color="auto" w:fill="FFFFFF"/>
          <w:lang w:eastAsia="en-GB"/>
        </w:rPr>
      </w:pPr>
      <w:r w:rsidRPr="00B26959">
        <w:rPr>
          <w:rFonts w:ascii="Arial" w:eastAsia="Times New Roman" w:hAnsi="Arial" w:cs="Arial"/>
          <w:color w:val="2A336B"/>
          <w:shd w:val="clear" w:color="auto" w:fill="FFFFFF"/>
          <w:lang w:eastAsia="en-GB"/>
        </w:rPr>
        <w:t>Each of the links below will bring you to a particular Session (1 through 6).  Please click on heading to access the relevant session and its episodes.  Once the page opens, please scroll to the bottom and you will find the seven short video presentations.  Just click on the one you want to watch with your child and enjoy.  The Workbook will support you if you would like to go deeper into the content of each video.  ENJOY!!!</w:t>
      </w:r>
    </w:p>
    <w:p w14:paraId="7B756238" w14:textId="77777777" w:rsidR="00865CBD" w:rsidRPr="00B26959" w:rsidRDefault="00865CBD" w:rsidP="002E3F97">
      <w:pPr>
        <w:spacing w:before="240" w:after="240"/>
        <w:ind w:left="400"/>
        <w:rPr>
          <w:rFonts w:ascii="Arial" w:eastAsia="Times New Roman" w:hAnsi="Arial" w:cs="Arial"/>
          <w:b/>
          <w:bCs/>
          <w:color w:val="2E2E2E"/>
          <w:lang w:eastAsia="en-GB"/>
        </w:rPr>
      </w:pPr>
    </w:p>
    <w:tbl>
      <w:tblPr>
        <w:tblW w:w="10207" w:type="dxa"/>
        <w:tblInd w:w="-8" w:type="dxa"/>
        <w:tblBorders>
          <w:top w:val="outset" w:sz="6" w:space="0" w:color="auto"/>
          <w:left w:val="outset" w:sz="6" w:space="0" w:color="auto"/>
          <w:bottom w:val="outset" w:sz="6" w:space="0" w:color="auto"/>
          <w:right w:val="outset" w:sz="6" w:space="0" w:color="auto"/>
        </w:tblBorders>
        <w:tblCellMar>
          <w:top w:w="20" w:type="dxa"/>
          <w:left w:w="20" w:type="dxa"/>
          <w:bottom w:w="20" w:type="dxa"/>
          <w:right w:w="20" w:type="dxa"/>
        </w:tblCellMar>
        <w:tblLook w:val="04A0" w:firstRow="1" w:lastRow="0" w:firstColumn="1" w:lastColumn="0" w:noHBand="0" w:noVBand="1"/>
      </w:tblPr>
      <w:tblGrid>
        <w:gridCol w:w="10065"/>
        <w:gridCol w:w="142"/>
      </w:tblGrid>
      <w:tr w:rsidR="003810E9" w:rsidRPr="003810E9" w14:paraId="3BD7D621" w14:textId="77777777" w:rsidTr="00386248">
        <w:tc>
          <w:tcPr>
            <w:tcW w:w="10065" w:type="dxa"/>
            <w:tcBorders>
              <w:top w:val="outset" w:sz="6" w:space="0" w:color="auto"/>
              <w:left w:val="outset" w:sz="6" w:space="0" w:color="auto"/>
              <w:bottom w:val="outset" w:sz="6" w:space="0" w:color="auto"/>
              <w:right w:val="outset" w:sz="6" w:space="0" w:color="auto"/>
            </w:tcBorders>
            <w:vAlign w:val="center"/>
            <w:hideMark/>
          </w:tcPr>
          <w:p w14:paraId="5E806EAE" w14:textId="15B96A69" w:rsidR="00F50338" w:rsidRPr="002E3F97" w:rsidRDefault="00E56304" w:rsidP="00E56304">
            <w:pPr>
              <w:pStyle w:val="Heading1"/>
              <w:jc w:val="center"/>
              <w:rPr>
                <w:rStyle w:val="color35"/>
                <w:rFonts w:ascii="Arial" w:hAnsi="Arial" w:cs="Arial"/>
                <w:sz w:val="32"/>
                <w:szCs w:val="32"/>
                <w:lang w:val="en"/>
              </w:rPr>
            </w:pPr>
            <w:hyperlink r:id="rId9" w:history="1">
              <w:r w:rsidR="00386248" w:rsidRPr="002E3F97">
                <w:rPr>
                  <w:rStyle w:val="Hyperlink"/>
                  <w:rFonts w:ascii="Arial" w:hAnsi="Arial" w:cs="Arial"/>
                  <w:sz w:val="32"/>
                  <w:szCs w:val="32"/>
                  <w:lang w:val="en"/>
                </w:rPr>
                <w:t>First Reconciliation</w:t>
              </w:r>
            </w:hyperlink>
          </w:p>
          <w:p w14:paraId="4C7FD821" w14:textId="381A6EED" w:rsidR="001F49E4" w:rsidRPr="0099444C" w:rsidRDefault="00B5411F" w:rsidP="0099444C">
            <w:pPr>
              <w:pStyle w:val="Heading1"/>
              <w:jc w:val="center"/>
              <w:rPr>
                <w:rFonts w:ascii="Open Sans" w:hAnsi="Open Sans" w:cs="Open Sans"/>
                <w:lang w:val="en"/>
              </w:rPr>
            </w:pPr>
            <w:r w:rsidRPr="002E3F97">
              <w:rPr>
                <w:rFonts w:ascii="Open Sans" w:hAnsi="Open Sans" w:cs="Open Sans"/>
                <w:noProof/>
                <w:lang w:val="en"/>
              </w:rPr>
              <w:drawing>
                <wp:inline distT="0" distB="0" distL="0" distR="0" wp14:anchorId="2AF2FCB4" wp14:editId="4DA3E072">
                  <wp:extent cx="3719373" cy="2183110"/>
                  <wp:effectExtent l="0" t="0" r="190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28A0092B-C50C-407E-A947-70E740481C1C}">
                                <a14:useLocalDpi xmlns:a14="http://schemas.microsoft.com/office/drawing/2010/main" val="0"/>
                              </a:ext>
                            </a:extLst>
                          </a:blip>
                          <a:stretch>
                            <a:fillRect/>
                          </a:stretch>
                        </pic:blipFill>
                        <pic:spPr>
                          <a:xfrm>
                            <a:off x="0" y="0"/>
                            <a:ext cx="3771661" cy="2213801"/>
                          </a:xfrm>
                          <a:prstGeom prst="rect">
                            <a:avLst/>
                          </a:prstGeom>
                        </pic:spPr>
                      </pic:pic>
                    </a:graphicData>
                  </a:graphic>
                </wp:inline>
              </w:drawing>
            </w:r>
          </w:p>
          <w:p w14:paraId="5F9344A6" w14:textId="44642182" w:rsidR="001F49E4" w:rsidRPr="002E3F97" w:rsidRDefault="001F49E4" w:rsidP="001F49E4">
            <w:pPr>
              <w:pStyle w:val="Default"/>
              <w:rPr>
                <w:rFonts w:ascii="Open Sans" w:hAnsi="Open Sans" w:cs="Open Sans"/>
              </w:rPr>
            </w:pPr>
            <w:r w:rsidRPr="002E3F97">
              <w:rPr>
                <w:rFonts w:ascii="Open Sans" w:hAnsi="Open Sans" w:cs="Open Sans"/>
              </w:rPr>
              <w:t xml:space="preserve"> 1. Complete </w:t>
            </w:r>
            <w:r w:rsidRPr="00E27E4A">
              <w:rPr>
                <w:rFonts w:ascii="Open Sans" w:hAnsi="Open Sans" w:cs="Open Sans"/>
                <w:b/>
                <w:bCs/>
              </w:rPr>
              <w:t>Session 1</w:t>
            </w:r>
            <w:r w:rsidRPr="002E3F97">
              <w:rPr>
                <w:rFonts w:ascii="Open Sans" w:hAnsi="Open Sans" w:cs="Open Sans"/>
              </w:rPr>
              <w:t xml:space="preserve"> book reading and </w:t>
            </w:r>
            <w:hyperlink r:id="rId11" w:history="1">
              <w:r w:rsidRPr="002E3F97">
                <w:rPr>
                  <w:rStyle w:val="Hyperlink"/>
                  <w:rFonts w:ascii="Open Sans" w:hAnsi="Open Sans" w:cs="Open Sans"/>
                </w:rPr>
                <w:t>videos</w:t>
              </w:r>
            </w:hyperlink>
            <w:r w:rsidRPr="002E3F97">
              <w:rPr>
                <w:rFonts w:ascii="Open Sans" w:hAnsi="Open Sans" w:cs="Open Sans"/>
              </w:rPr>
              <w:t xml:space="preserve">. Practice the Act of Contrition. </w:t>
            </w:r>
          </w:p>
          <w:p w14:paraId="2FBD8C44" w14:textId="08FD2CA3" w:rsidR="001F49E4" w:rsidRPr="002E3F97" w:rsidRDefault="001F49E4" w:rsidP="001F49E4">
            <w:pPr>
              <w:pStyle w:val="Default"/>
              <w:rPr>
                <w:rFonts w:ascii="Open Sans" w:hAnsi="Open Sans" w:cs="Open Sans"/>
              </w:rPr>
            </w:pPr>
            <w:r w:rsidRPr="002E3F97">
              <w:rPr>
                <w:rFonts w:ascii="Open Sans" w:hAnsi="Open Sans" w:cs="Open Sans"/>
              </w:rPr>
              <w:t>2</w:t>
            </w:r>
            <w:r w:rsidR="007E6C27" w:rsidRPr="002E3F97">
              <w:rPr>
                <w:rFonts w:ascii="Open Sans" w:hAnsi="Open Sans" w:cs="Open Sans"/>
              </w:rPr>
              <w:t xml:space="preserve"> “</w:t>
            </w:r>
            <w:hyperlink w:anchor="Show" w:history="1">
              <w:r w:rsidR="007E6C27" w:rsidRPr="00E27E4A">
                <w:rPr>
                  <w:rStyle w:val="Hyperlink"/>
                  <w:rFonts w:ascii="Open Sans" w:hAnsi="Open Sans" w:cs="Open Sans"/>
                </w:rPr>
                <w:t>Show What You Know”</w:t>
              </w:r>
            </w:hyperlink>
            <w:r w:rsidR="007E6C27" w:rsidRPr="002E3F97">
              <w:rPr>
                <w:rFonts w:ascii="Open Sans" w:hAnsi="Open Sans" w:cs="Open Sans"/>
              </w:rPr>
              <w:t xml:space="preserve"> activity page on pgs. 24-25</w:t>
            </w:r>
            <w:r w:rsidR="003A48A7">
              <w:rPr>
                <w:rFonts w:ascii="Open Sans" w:hAnsi="Open Sans" w:cs="Open Sans"/>
              </w:rPr>
              <w:t xml:space="preserve"> </w:t>
            </w:r>
          </w:p>
          <w:p w14:paraId="163E0F03" w14:textId="22E66489" w:rsidR="00FC6017" w:rsidRPr="002E3F97" w:rsidRDefault="001F49E4" w:rsidP="001F49E4">
            <w:pPr>
              <w:rPr>
                <w:rFonts w:ascii="Open Sans" w:hAnsi="Open Sans" w:cs="Open Sans"/>
              </w:rPr>
            </w:pPr>
            <w:r w:rsidRPr="002E3F97">
              <w:rPr>
                <w:rFonts w:ascii="Open Sans" w:hAnsi="Open Sans" w:cs="Open Sans"/>
              </w:rPr>
              <w:t xml:space="preserve">3. </w:t>
            </w:r>
            <w:r w:rsidR="007E6C27" w:rsidRPr="002E3F97">
              <w:rPr>
                <w:rFonts w:ascii="Open Sans" w:hAnsi="Open Sans" w:cs="Open Sans"/>
              </w:rPr>
              <w:t>T</w:t>
            </w:r>
            <w:r w:rsidRPr="002E3F97">
              <w:rPr>
                <w:rFonts w:ascii="Open Sans" w:hAnsi="Open Sans" w:cs="Open Sans"/>
              </w:rPr>
              <w:t xml:space="preserve">he Bible story that goes with this lesson is on pgs. is the story of the lepers in Luke 17:11-19 in your Catholic Bible or at </w:t>
            </w:r>
            <w:r w:rsidRPr="002E3F97">
              <w:rPr>
                <w:rFonts w:ascii="Open Sans" w:hAnsi="Open Sans" w:cs="Open Sans"/>
                <w:color w:val="0000FF"/>
              </w:rPr>
              <w:t xml:space="preserve">https://bible.usccb.org/ </w:t>
            </w:r>
            <w:r w:rsidRPr="002E3F97">
              <w:rPr>
                <w:rFonts w:ascii="Open Sans" w:hAnsi="Open Sans" w:cs="Open Sans"/>
              </w:rPr>
              <w:t>under the Bible and Books of the Bible tabs.</w:t>
            </w:r>
          </w:p>
          <w:p w14:paraId="1E216390" w14:textId="295ADBC8" w:rsidR="002F08B5" w:rsidRPr="003810E9" w:rsidRDefault="002F08B5" w:rsidP="001F49E4">
            <w:pPr>
              <w:rPr>
                <w:rFonts w:ascii="Times New Roman" w:eastAsia="Times New Roman" w:hAnsi="Times New Roman" w:cs="Times New Roman"/>
                <w:lang w:eastAsia="en-GB"/>
              </w:rPr>
            </w:pPr>
          </w:p>
        </w:tc>
        <w:tc>
          <w:tcPr>
            <w:tcW w:w="142" w:type="dxa"/>
            <w:tcBorders>
              <w:top w:val="outset" w:sz="6" w:space="0" w:color="auto"/>
              <w:left w:val="outset" w:sz="6" w:space="0" w:color="auto"/>
              <w:bottom w:val="outset" w:sz="6" w:space="0" w:color="auto"/>
              <w:right w:val="outset" w:sz="6" w:space="0" w:color="auto"/>
            </w:tcBorders>
            <w:vAlign w:val="center"/>
            <w:hideMark/>
          </w:tcPr>
          <w:p w14:paraId="01F55559" w14:textId="77777777" w:rsidR="003810E9" w:rsidRPr="003810E9" w:rsidRDefault="003810E9" w:rsidP="003810E9">
            <w:pPr>
              <w:rPr>
                <w:rFonts w:ascii="Times New Roman" w:eastAsia="Times New Roman" w:hAnsi="Times New Roman" w:cs="Times New Roman"/>
                <w:lang w:eastAsia="en-GB"/>
              </w:rPr>
            </w:pPr>
            <w:r w:rsidRPr="003810E9">
              <w:rPr>
                <w:rFonts w:ascii="Times New Roman" w:eastAsia="Times New Roman" w:hAnsi="Times New Roman" w:cs="Times New Roman"/>
                <w:lang w:eastAsia="en-GB"/>
              </w:rPr>
              <w:t> </w:t>
            </w:r>
          </w:p>
        </w:tc>
      </w:tr>
      <w:tr w:rsidR="003810E9" w:rsidRPr="003810E9" w14:paraId="629F89FA" w14:textId="77777777" w:rsidTr="00386248">
        <w:tc>
          <w:tcPr>
            <w:tcW w:w="10065" w:type="dxa"/>
            <w:tcBorders>
              <w:top w:val="outset" w:sz="6" w:space="0" w:color="auto"/>
              <w:left w:val="outset" w:sz="6" w:space="0" w:color="auto"/>
              <w:bottom w:val="outset" w:sz="6" w:space="0" w:color="auto"/>
              <w:right w:val="outset" w:sz="6" w:space="0" w:color="auto"/>
            </w:tcBorders>
            <w:vAlign w:val="center"/>
            <w:hideMark/>
          </w:tcPr>
          <w:p w14:paraId="00774F42" w14:textId="15E0963E" w:rsidR="00386248" w:rsidRPr="002E3F97" w:rsidRDefault="00E56304" w:rsidP="002E3F97">
            <w:pPr>
              <w:pStyle w:val="Heading1"/>
              <w:jc w:val="center"/>
              <w:rPr>
                <w:rStyle w:val="color35"/>
                <w:rFonts w:ascii="Arial" w:hAnsi="Arial" w:cs="Arial"/>
                <w:sz w:val="32"/>
                <w:szCs w:val="32"/>
                <w:lang w:val="en"/>
              </w:rPr>
            </w:pPr>
            <w:hyperlink r:id="rId12" w:history="1">
              <w:r w:rsidR="00386248" w:rsidRPr="002E3F97">
                <w:rPr>
                  <w:rStyle w:val="Hyperlink"/>
                  <w:rFonts w:ascii="Arial" w:hAnsi="Arial" w:cs="Arial"/>
                  <w:sz w:val="32"/>
                  <w:szCs w:val="32"/>
                  <w:lang w:val="en"/>
                </w:rPr>
                <w:t>The Best Version of Yourself</w:t>
              </w:r>
            </w:hyperlink>
          </w:p>
          <w:p w14:paraId="1AC469E8" w14:textId="4DB78CFF" w:rsidR="00E56304" w:rsidRPr="00C455AE" w:rsidRDefault="00FC6017" w:rsidP="00C455AE">
            <w:pPr>
              <w:pStyle w:val="Heading1"/>
              <w:jc w:val="center"/>
              <w:rPr>
                <w:rFonts w:ascii="Arial" w:hAnsi="Arial" w:cs="Arial"/>
                <w:lang w:val="en"/>
              </w:rPr>
            </w:pPr>
            <w:r>
              <w:rPr>
                <w:rFonts w:ascii="Arial" w:hAnsi="Arial" w:cs="Arial"/>
                <w:noProof/>
                <w:lang w:val="en"/>
              </w:rPr>
              <w:drawing>
                <wp:inline distT="0" distB="0" distL="0" distR="0" wp14:anchorId="39818C23" wp14:editId="2D0596E9">
                  <wp:extent cx="4118846" cy="2346594"/>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
                            <a:extLst>
                              <a:ext uri="{28A0092B-C50C-407E-A947-70E740481C1C}">
                                <a14:useLocalDpi xmlns:a14="http://schemas.microsoft.com/office/drawing/2010/main" val="0"/>
                              </a:ext>
                            </a:extLst>
                          </a:blip>
                          <a:stretch>
                            <a:fillRect/>
                          </a:stretch>
                        </pic:blipFill>
                        <pic:spPr>
                          <a:xfrm>
                            <a:off x="0" y="0"/>
                            <a:ext cx="4228728" cy="2409196"/>
                          </a:xfrm>
                          <a:prstGeom prst="rect">
                            <a:avLst/>
                          </a:prstGeom>
                        </pic:spPr>
                      </pic:pic>
                    </a:graphicData>
                  </a:graphic>
                </wp:inline>
              </w:drawing>
            </w:r>
          </w:p>
          <w:p w14:paraId="1F465D8C" w14:textId="4DB46D22" w:rsidR="00E95301" w:rsidRPr="002E3F97" w:rsidRDefault="00E95301" w:rsidP="00E95301">
            <w:pPr>
              <w:rPr>
                <w:rFonts w:ascii="Open Sans" w:eastAsia="Times New Roman" w:hAnsi="Open Sans" w:cs="Open Sans"/>
                <w:lang w:eastAsia="en-GB"/>
              </w:rPr>
            </w:pPr>
            <w:r w:rsidRPr="002E3F97">
              <w:rPr>
                <w:rFonts w:ascii="Open Sans" w:eastAsia="Times New Roman" w:hAnsi="Open Sans" w:cs="Open Sans"/>
                <w:lang w:eastAsia="en-GB"/>
              </w:rPr>
              <w:t xml:space="preserve">1. Complete </w:t>
            </w:r>
            <w:r w:rsidRPr="00E27E4A">
              <w:rPr>
                <w:rFonts w:ascii="Open Sans" w:eastAsia="Times New Roman" w:hAnsi="Open Sans" w:cs="Open Sans"/>
                <w:b/>
                <w:bCs/>
                <w:lang w:eastAsia="en-GB"/>
              </w:rPr>
              <w:t>Session 2</w:t>
            </w:r>
            <w:r w:rsidRPr="002E3F97">
              <w:rPr>
                <w:rFonts w:ascii="Open Sans" w:eastAsia="Times New Roman" w:hAnsi="Open Sans" w:cs="Open Sans"/>
                <w:lang w:eastAsia="en-GB"/>
              </w:rPr>
              <w:t xml:space="preserve"> book reading and </w:t>
            </w:r>
            <w:hyperlink r:id="rId14" w:history="1">
              <w:r w:rsidRPr="002E3F97">
                <w:rPr>
                  <w:rStyle w:val="Hyperlink"/>
                  <w:rFonts w:ascii="Open Sans" w:eastAsia="Times New Roman" w:hAnsi="Open Sans" w:cs="Open Sans"/>
                  <w:lang w:eastAsia="en-GB"/>
                </w:rPr>
                <w:t xml:space="preserve">videos. </w:t>
              </w:r>
            </w:hyperlink>
            <w:r w:rsidRPr="002E3F97">
              <w:rPr>
                <w:rFonts w:ascii="Open Sans" w:eastAsia="Times New Roman" w:hAnsi="Open Sans" w:cs="Open Sans"/>
                <w:lang w:eastAsia="en-GB"/>
              </w:rPr>
              <w:t xml:space="preserve"> Practice the Act of Contrition.</w:t>
            </w:r>
          </w:p>
          <w:p w14:paraId="7A7B6E5C" w14:textId="37E6BDC7" w:rsidR="00E95301" w:rsidRPr="002E3F97" w:rsidRDefault="00E95301" w:rsidP="00E95301">
            <w:pPr>
              <w:rPr>
                <w:rFonts w:ascii="Open Sans" w:eastAsia="Times New Roman" w:hAnsi="Open Sans" w:cs="Open Sans"/>
                <w:lang w:eastAsia="en-GB"/>
              </w:rPr>
            </w:pPr>
            <w:r w:rsidRPr="002E3F97">
              <w:rPr>
                <w:rFonts w:ascii="Open Sans" w:eastAsia="Times New Roman" w:hAnsi="Open Sans" w:cs="Open Sans"/>
                <w:lang w:eastAsia="en-GB"/>
              </w:rPr>
              <w:t>2. “</w:t>
            </w:r>
            <w:hyperlink w:anchor="Show" w:history="1">
              <w:r w:rsidRPr="0063093D">
                <w:rPr>
                  <w:rStyle w:val="Hyperlink"/>
                  <w:rFonts w:ascii="Open Sans" w:eastAsia="Times New Roman" w:hAnsi="Open Sans" w:cs="Open Sans"/>
                  <w:lang w:eastAsia="en-GB"/>
                </w:rPr>
                <w:t>Show What You Know”</w:t>
              </w:r>
            </w:hyperlink>
            <w:r w:rsidRPr="002E3F97">
              <w:rPr>
                <w:rFonts w:ascii="Open Sans" w:eastAsia="Times New Roman" w:hAnsi="Open Sans" w:cs="Open Sans"/>
                <w:lang w:eastAsia="en-GB"/>
              </w:rPr>
              <w:t xml:space="preserve"> activity page on pgs. 62-63 </w:t>
            </w:r>
          </w:p>
          <w:p w14:paraId="113F504D" w14:textId="15A90189" w:rsidR="0034126D" w:rsidRPr="00C455AE" w:rsidRDefault="00E95301" w:rsidP="00E95301">
            <w:pPr>
              <w:rPr>
                <w:rFonts w:ascii="Open Sans" w:eastAsia="Times New Roman" w:hAnsi="Open Sans" w:cs="Open Sans"/>
                <w:lang w:eastAsia="en-GB"/>
              </w:rPr>
            </w:pPr>
            <w:r w:rsidRPr="002E3F97">
              <w:rPr>
                <w:rFonts w:ascii="Open Sans" w:eastAsia="Times New Roman" w:hAnsi="Open Sans" w:cs="Open Sans"/>
                <w:lang w:eastAsia="en-GB"/>
              </w:rPr>
              <w:t xml:space="preserve">3. THE Bible stories are pgs. 30-31 and 38-39 are Exodus 3:1-15 and Exodus 20:1-17 in your Bible or </w:t>
            </w:r>
            <w:hyperlink r:id="rId15" w:history="1">
              <w:r w:rsidRPr="002E3F97">
                <w:rPr>
                  <w:rStyle w:val="Hyperlink"/>
                  <w:rFonts w:ascii="Open Sans" w:eastAsia="Times New Roman" w:hAnsi="Open Sans" w:cs="Open Sans"/>
                  <w:lang w:eastAsia="en-GB"/>
                </w:rPr>
                <w:t>https://bible.usccb.org/</w:t>
              </w:r>
            </w:hyperlink>
          </w:p>
          <w:p w14:paraId="623E7C91" w14:textId="1DA500F6" w:rsidR="00E95301" w:rsidRPr="003810E9" w:rsidRDefault="00E95301" w:rsidP="00E95301">
            <w:pPr>
              <w:rPr>
                <w:rFonts w:ascii="Times New Roman" w:eastAsia="Times New Roman" w:hAnsi="Times New Roman" w:cs="Times New Roman"/>
                <w:lang w:eastAsia="en-GB"/>
              </w:rPr>
            </w:pPr>
          </w:p>
        </w:tc>
        <w:tc>
          <w:tcPr>
            <w:tcW w:w="142" w:type="dxa"/>
            <w:tcBorders>
              <w:top w:val="outset" w:sz="6" w:space="0" w:color="auto"/>
              <w:left w:val="outset" w:sz="6" w:space="0" w:color="auto"/>
              <w:bottom w:val="outset" w:sz="6" w:space="0" w:color="auto"/>
              <w:right w:val="outset" w:sz="6" w:space="0" w:color="auto"/>
            </w:tcBorders>
            <w:vAlign w:val="center"/>
            <w:hideMark/>
          </w:tcPr>
          <w:p w14:paraId="123DA996" w14:textId="77777777" w:rsidR="003810E9" w:rsidRPr="003810E9" w:rsidRDefault="003810E9" w:rsidP="003810E9">
            <w:pPr>
              <w:rPr>
                <w:rFonts w:ascii="Times New Roman" w:eastAsia="Times New Roman" w:hAnsi="Times New Roman" w:cs="Times New Roman"/>
                <w:lang w:eastAsia="en-GB"/>
              </w:rPr>
            </w:pPr>
            <w:r w:rsidRPr="003810E9">
              <w:rPr>
                <w:rFonts w:ascii="Times New Roman" w:eastAsia="Times New Roman" w:hAnsi="Times New Roman" w:cs="Times New Roman"/>
                <w:lang w:eastAsia="en-GB"/>
              </w:rPr>
              <w:t> </w:t>
            </w:r>
          </w:p>
        </w:tc>
      </w:tr>
      <w:tr w:rsidR="003810E9" w:rsidRPr="003810E9" w14:paraId="24BF421D" w14:textId="77777777" w:rsidTr="00386248">
        <w:tc>
          <w:tcPr>
            <w:tcW w:w="10065" w:type="dxa"/>
            <w:tcBorders>
              <w:top w:val="outset" w:sz="6" w:space="0" w:color="auto"/>
              <w:left w:val="outset" w:sz="6" w:space="0" w:color="auto"/>
              <w:bottom w:val="outset" w:sz="6" w:space="0" w:color="auto"/>
              <w:right w:val="outset" w:sz="6" w:space="0" w:color="auto"/>
            </w:tcBorders>
            <w:vAlign w:val="center"/>
            <w:hideMark/>
          </w:tcPr>
          <w:p w14:paraId="46EC3BEE" w14:textId="255C647E" w:rsidR="00E56304" w:rsidRPr="00B21C87" w:rsidRDefault="00000000" w:rsidP="00B21C87">
            <w:pPr>
              <w:pStyle w:val="Heading1"/>
              <w:jc w:val="center"/>
              <w:rPr>
                <w:rFonts w:ascii="Arial" w:hAnsi="Arial" w:cs="Arial"/>
                <w:sz w:val="32"/>
                <w:szCs w:val="32"/>
                <w:lang w:val="en"/>
              </w:rPr>
            </w:pPr>
            <w:hyperlink r:id="rId16" w:history="1">
              <w:r w:rsidR="00294370" w:rsidRPr="00E558AA">
                <w:rPr>
                  <w:rStyle w:val="Hyperlink"/>
                  <w:rFonts w:ascii="Arial" w:hAnsi="Arial" w:cs="Arial"/>
                  <w:sz w:val="32"/>
                  <w:szCs w:val="32"/>
                  <w:lang w:val="en"/>
                </w:rPr>
                <w:t>God Sent Jesus to Save Us</w:t>
              </w:r>
            </w:hyperlink>
            <w:r w:rsidR="00B21C87">
              <w:rPr>
                <w:rStyle w:val="color35"/>
                <w:rFonts w:ascii="Arial" w:hAnsi="Arial" w:cs="Arial"/>
                <w:sz w:val="32"/>
                <w:szCs w:val="32"/>
                <w:lang w:val="en"/>
              </w:rPr>
              <w:br/>
            </w:r>
            <w:r w:rsidR="00EA22D2">
              <w:rPr>
                <w:rStyle w:val="color35"/>
                <w:rFonts w:ascii="Arial" w:hAnsi="Arial" w:cs="Arial"/>
                <w:sz w:val="32"/>
                <w:szCs w:val="32"/>
                <w:lang w:val="en"/>
              </w:rPr>
              <w:t xml:space="preserve"> School</w:t>
            </w:r>
            <w:r w:rsidR="00B21C87" w:rsidRPr="00865CBD">
              <w:rPr>
                <w:rFonts w:ascii="Open Sans" w:hAnsi="Open Sans" w:cs="Open Sans"/>
                <w:noProof/>
                <w:lang w:val="en"/>
              </w:rPr>
              <w:drawing>
                <wp:inline distT="0" distB="0" distL="0" distR="0" wp14:anchorId="18A80450" wp14:editId="6740C56F">
                  <wp:extent cx="3681876" cy="1883506"/>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7">
                            <a:extLst>
                              <a:ext uri="{28A0092B-C50C-407E-A947-70E740481C1C}">
                                <a14:useLocalDpi xmlns:a14="http://schemas.microsoft.com/office/drawing/2010/main" val="0"/>
                              </a:ext>
                            </a:extLst>
                          </a:blip>
                          <a:stretch>
                            <a:fillRect/>
                          </a:stretch>
                        </pic:blipFill>
                        <pic:spPr>
                          <a:xfrm>
                            <a:off x="0" y="0"/>
                            <a:ext cx="3836684" cy="1962700"/>
                          </a:xfrm>
                          <a:prstGeom prst="rect">
                            <a:avLst/>
                          </a:prstGeom>
                        </pic:spPr>
                      </pic:pic>
                    </a:graphicData>
                  </a:graphic>
                </wp:inline>
              </w:drawing>
            </w:r>
          </w:p>
          <w:p w14:paraId="701DE89C" w14:textId="7243C23F" w:rsidR="00E95301" w:rsidRPr="00865CBD" w:rsidRDefault="00E95301" w:rsidP="00E95301">
            <w:pPr>
              <w:rPr>
                <w:rFonts w:ascii="Open Sans" w:eastAsia="Times New Roman" w:hAnsi="Open Sans" w:cs="Open Sans"/>
                <w:lang w:eastAsia="en-GB"/>
              </w:rPr>
            </w:pPr>
            <w:r w:rsidRPr="00865CBD">
              <w:rPr>
                <w:rFonts w:ascii="Open Sans" w:eastAsia="Times New Roman" w:hAnsi="Open Sans" w:cs="Open Sans"/>
                <w:lang w:eastAsia="en-GB"/>
              </w:rPr>
              <w:t xml:space="preserve">1.Complete </w:t>
            </w:r>
            <w:r w:rsidRPr="00E27E4A">
              <w:rPr>
                <w:rFonts w:ascii="Open Sans" w:eastAsia="Times New Roman" w:hAnsi="Open Sans" w:cs="Open Sans"/>
                <w:b/>
                <w:bCs/>
                <w:lang w:eastAsia="en-GB"/>
              </w:rPr>
              <w:t>Session 3</w:t>
            </w:r>
            <w:r w:rsidRPr="00865CBD">
              <w:rPr>
                <w:rFonts w:ascii="Open Sans" w:eastAsia="Times New Roman" w:hAnsi="Open Sans" w:cs="Open Sans"/>
                <w:lang w:eastAsia="en-GB"/>
              </w:rPr>
              <w:t xml:space="preserve"> book reading and videos.  Practice the Act of Contrition.</w:t>
            </w:r>
          </w:p>
          <w:p w14:paraId="3422FA7B" w14:textId="2B5EEACE" w:rsidR="00E35C21" w:rsidRPr="00865CBD" w:rsidRDefault="00E95301" w:rsidP="00E35C21">
            <w:pPr>
              <w:rPr>
                <w:rFonts w:ascii="Open Sans" w:eastAsia="Times New Roman" w:hAnsi="Open Sans" w:cs="Open Sans"/>
                <w:lang w:eastAsia="en-GB"/>
              </w:rPr>
            </w:pPr>
            <w:r w:rsidRPr="00865CBD">
              <w:rPr>
                <w:rFonts w:ascii="Open Sans" w:eastAsia="Times New Roman" w:hAnsi="Open Sans" w:cs="Open Sans"/>
                <w:lang w:eastAsia="en-GB"/>
              </w:rPr>
              <w:t>2. “</w:t>
            </w:r>
            <w:hyperlink w:anchor="session34" w:history="1">
              <w:r w:rsidRPr="00B21C87">
                <w:rPr>
                  <w:rStyle w:val="Hyperlink"/>
                  <w:rFonts w:ascii="Open Sans" w:eastAsia="Times New Roman" w:hAnsi="Open Sans" w:cs="Open Sans"/>
                  <w:lang w:eastAsia="en-GB"/>
                </w:rPr>
                <w:t>Show What You Know”</w:t>
              </w:r>
            </w:hyperlink>
            <w:r w:rsidRPr="00865CBD">
              <w:rPr>
                <w:rFonts w:ascii="Open Sans" w:eastAsia="Times New Roman" w:hAnsi="Open Sans" w:cs="Open Sans"/>
                <w:lang w:eastAsia="en-GB"/>
              </w:rPr>
              <w:t xml:space="preserve"> activity page on pgs. 98-99 </w:t>
            </w:r>
          </w:p>
          <w:p w14:paraId="431A4AF7" w14:textId="096CB2C3" w:rsidR="00E95301" w:rsidRPr="00865CBD" w:rsidRDefault="00E95301" w:rsidP="00E35C21">
            <w:pPr>
              <w:rPr>
                <w:rFonts w:ascii="Open Sans" w:eastAsia="Times New Roman" w:hAnsi="Open Sans" w:cs="Open Sans"/>
                <w:lang w:eastAsia="en-GB"/>
              </w:rPr>
            </w:pPr>
            <w:r w:rsidRPr="00865CBD">
              <w:rPr>
                <w:rFonts w:ascii="Open Sans" w:eastAsia="Times New Roman" w:hAnsi="Open Sans" w:cs="Open Sans"/>
                <w:lang w:eastAsia="en-GB"/>
              </w:rPr>
              <w:t>3</w:t>
            </w:r>
            <w:r w:rsidR="00E35C21" w:rsidRPr="00865CBD">
              <w:rPr>
                <w:rFonts w:ascii="Open Sans" w:eastAsia="Times New Roman" w:hAnsi="Open Sans" w:cs="Open Sans"/>
                <w:lang w:eastAsia="en-GB"/>
              </w:rPr>
              <w:t xml:space="preserve"> The </w:t>
            </w:r>
            <w:r w:rsidRPr="00865CBD">
              <w:rPr>
                <w:rFonts w:ascii="Open Sans" w:eastAsia="Times New Roman" w:hAnsi="Open Sans" w:cs="Open Sans"/>
                <w:lang w:eastAsia="en-GB"/>
              </w:rPr>
              <w:t xml:space="preserve">Bible stories are pgs. 200-211 and 212-219 of your child’s Bible. Matthew 27: 1-61 and Matthew 28:1-20 or </w:t>
            </w:r>
            <w:hyperlink r:id="rId18" w:history="1">
              <w:r w:rsidR="00E35C21" w:rsidRPr="00865CBD">
                <w:rPr>
                  <w:rStyle w:val="Hyperlink"/>
                  <w:rFonts w:ascii="Open Sans" w:eastAsia="Times New Roman" w:hAnsi="Open Sans" w:cs="Open Sans"/>
                  <w:lang w:eastAsia="en-GB"/>
                </w:rPr>
                <w:t>https://bible.usccb.org/</w:t>
              </w:r>
            </w:hyperlink>
          </w:p>
          <w:p w14:paraId="1D7D154A" w14:textId="5A352005" w:rsidR="00E35C21" w:rsidRPr="003810E9" w:rsidRDefault="00E35C21" w:rsidP="00E35C21">
            <w:pPr>
              <w:rPr>
                <w:rFonts w:ascii="Times New Roman" w:eastAsia="Times New Roman" w:hAnsi="Times New Roman" w:cs="Times New Roman"/>
                <w:lang w:eastAsia="en-GB"/>
              </w:rPr>
            </w:pPr>
          </w:p>
        </w:tc>
        <w:tc>
          <w:tcPr>
            <w:tcW w:w="142" w:type="dxa"/>
            <w:tcBorders>
              <w:top w:val="outset" w:sz="6" w:space="0" w:color="auto"/>
              <w:left w:val="outset" w:sz="6" w:space="0" w:color="auto"/>
              <w:bottom w:val="outset" w:sz="6" w:space="0" w:color="auto"/>
              <w:right w:val="outset" w:sz="6" w:space="0" w:color="auto"/>
            </w:tcBorders>
            <w:vAlign w:val="center"/>
            <w:hideMark/>
          </w:tcPr>
          <w:p w14:paraId="62A666B6" w14:textId="77777777" w:rsidR="003810E9" w:rsidRPr="003810E9" w:rsidRDefault="003810E9" w:rsidP="003810E9">
            <w:pPr>
              <w:rPr>
                <w:rFonts w:ascii="Times New Roman" w:eastAsia="Times New Roman" w:hAnsi="Times New Roman" w:cs="Times New Roman"/>
                <w:lang w:eastAsia="en-GB"/>
              </w:rPr>
            </w:pPr>
            <w:r w:rsidRPr="003810E9">
              <w:rPr>
                <w:rFonts w:ascii="Times New Roman" w:eastAsia="Times New Roman" w:hAnsi="Times New Roman" w:cs="Times New Roman"/>
                <w:lang w:eastAsia="en-GB"/>
              </w:rPr>
              <w:t> </w:t>
            </w:r>
          </w:p>
        </w:tc>
      </w:tr>
      <w:tr w:rsidR="003810E9" w:rsidRPr="003810E9" w14:paraId="47A5C7D3" w14:textId="77777777" w:rsidTr="00386248">
        <w:tc>
          <w:tcPr>
            <w:tcW w:w="10207" w:type="dxa"/>
            <w:gridSpan w:val="2"/>
            <w:tcBorders>
              <w:top w:val="outset" w:sz="6" w:space="0" w:color="auto"/>
              <w:left w:val="outset" w:sz="6" w:space="0" w:color="auto"/>
              <w:bottom w:val="outset" w:sz="6" w:space="0" w:color="auto"/>
              <w:right w:val="outset" w:sz="6" w:space="0" w:color="auto"/>
            </w:tcBorders>
            <w:vAlign w:val="center"/>
            <w:hideMark/>
          </w:tcPr>
          <w:p w14:paraId="7F234FB6" w14:textId="59029743" w:rsidR="007A7D65" w:rsidRPr="00B21C87" w:rsidRDefault="004E63C7" w:rsidP="00B21C87">
            <w:pPr>
              <w:pStyle w:val="Heading1"/>
              <w:jc w:val="center"/>
              <w:rPr>
                <w:rFonts w:ascii="Open Sans" w:hAnsi="Open Sans" w:cs="Open Sans"/>
                <w:lang w:val="en"/>
              </w:rPr>
            </w:pPr>
            <w:hyperlink r:id="rId19" w:history="1">
              <w:r w:rsidR="0022243F" w:rsidRPr="004E63C7">
                <w:rPr>
                  <w:rStyle w:val="Hyperlink"/>
                  <w:rFonts w:ascii="Arial" w:hAnsi="Arial" w:cs="Arial"/>
                  <w:sz w:val="32"/>
                  <w:szCs w:val="32"/>
                  <w:lang w:val="en"/>
                </w:rPr>
                <w:t>Forgiveness and Hea</w:t>
              </w:r>
              <w:r w:rsidR="00865CBD" w:rsidRPr="004E63C7">
                <w:rPr>
                  <w:rStyle w:val="Hyperlink"/>
                  <w:rFonts w:ascii="Arial" w:hAnsi="Arial" w:cs="Arial"/>
                  <w:sz w:val="32"/>
                  <w:szCs w:val="32"/>
                  <w:lang w:val="en"/>
                </w:rPr>
                <w:t>ling</w:t>
              </w:r>
            </w:hyperlink>
            <w:r w:rsidR="000B4D3A" w:rsidRPr="00865CBD">
              <w:rPr>
                <w:rFonts w:ascii="Open Sans" w:hAnsi="Open Sans" w:cs="Open Sans"/>
                <w:noProof/>
                <w:lang w:val="en"/>
              </w:rPr>
              <w:drawing>
                <wp:inline distT="0" distB="0" distL="0" distR="0" wp14:anchorId="3BC9287A" wp14:editId="087F34CE">
                  <wp:extent cx="4070294" cy="21120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0">
                            <a:extLst>
                              <a:ext uri="{28A0092B-C50C-407E-A947-70E740481C1C}">
                                <a14:useLocalDpi xmlns:a14="http://schemas.microsoft.com/office/drawing/2010/main" val="0"/>
                              </a:ext>
                            </a:extLst>
                          </a:blip>
                          <a:srcRect r="6779" b="12835"/>
                          <a:stretch/>
                        </pic:blipFill>
                        <pic:spPr bwMode="auto">
                          <a:xfrm>
                            <a:off x="0" y="0"/>
                            <a:ext cx="4246948" cy="2203673"/>
                          </a:xfrm>
                          <a:prstGeom prst="rect">
                            <a:avLst/>
                          </a:prstGeom>
                          <a:ln>
                            <a:noFill/>
                          </a:ln>
                          <a:extLst>
                            <a:ext uri="{53640926-AAD7-44D8-BBD7-CCE9431645EC}">
                              <a14:shadowObscured xmlns:a14="http://schemas.microsoft.com/office/drawing/2010/main"/>
                            </a:ext>
                          </a:extLst>
                        </pic:spPr>
                      </pic:pic>
                    </a:graphicData>
                  </a:graphic>
                </wp:inline>
              </w:drawing>
            </w:r>
          </w:p>
          <w:p w14:paraId="08B5ECBC" w14:textId="428D2A36" w:rsidR="007A7D65" w:rsidRPr="00865CBD" w:rsidRDefault="007A7D65" w:rsidP="007A7D65">
            <w:pPr>
              <w:rPr>
                <w:rFonts w:ascii="Open Sans" w:eastAsia="Times New Roman" w:hAnsi="Open Sans" w:cs="Open Sans"/>
                <w:lang w:eastAsia="en-GB"/>
              </w:rPr>
            </w:pPr>
            <w:r w:rsidRPr="00865CBD">
              <w:rPr>
                <w:rFonts w:ascii="Open Sans" w:eastAsia="Times New Roman" w:hAnsi="Open Sans" w:cs="Open Sans"/>
                <w:lang w:eastAsia="en-GB"/>
              </w:rPr>
              <w:t xml:space="preserve">2. Complete </w:t>
            </w:r>
            <w:r w:rsidRPr="00C432BB">
              <w:rPr>
                <w:rFonts w:ascii="Open Sans" w:eastAsia="Times New Roman" w:hAnsi="Open Sans" w:cs="Open Sans"/>
                <w:b/>
                <w:bCs/>
                <w:lang w:eastAsia="en-GB"/>
              </w:rPr>
              <w:t>Session 4</w:t>
            </w:r>
            <w:r w:rsidRPr="00865CBD">
              <w:rPr>
                <w:rFonts w:ascii="Open Sans" w:eastAsia="Times New Roman" w:hAnsi="Open Sans" w:cs="Open Sans"/>
                <w:lang w:eastAsia="en-GB"/>
              </w:rPr>
              <w:t xml:space="preserve"> book reading and videos.  Practice the Act of Contrition.</w:t>
            </w:r>
          </w:p>
          <w:p w14:paraId="4647A643" w14:textId="30FBFAED" w:rsidR="007A7D65" w:rsidRPr="00865CBD" w:rsidRDefault="007A7D65" w:rsidP="007A7D65">
            <w:pPr>
              <w:rPr>
                <w:rFonts w:ascii="Open Sans" w:eastAsia="Times New Roman" w:hAnsi="Open Sans" w:cs="Open Sans"/>
                <w:lang w:eastAsia="en-GB"/>
              </w:rPr>
            </w:pPr>
            <w:r w:rsidRPr="00865CBD">
              <w:rPr>
                <w:rFonts w:ascii="Open Sans" w:eastAsia="Times New Roman" w:hAnsi="Open Sans" w:cs="Open Sans"/>
                <w:lang w:eastAsia="en-GB"/>
              </w:rPr>
              <w:t>3. “</w:t>
            </w:r>
            <w:hyperlink w:anchor="session34" w:history="1">
              <w:r w:rsidRPr="00C432BB">
                <w:rPr>
                  <w:rStyle w:val="Hyperlink"/>
                  <w:rFonts w:ascii="Open Sans" w:eastAsia="Times New Roman" w:hAnsi="Open Sans" w:cs="Open Sans"/>
                  <w:lang w:eastAsia="en-GB"/>
                </w:rPr>
                <w:t>Show What You Know”</w:t>
              </w:r>
            </w:hyperlink>
            <w:r w:rsidRPr="00865CBD">
              <w:rPr>
                <w:rFonts w:ascii="Open Sans" w:eastAsia="Times New Roman" w:hAnsi="Open Sans" w:cs="Open Sans"/>
                <w:lang w:eastAsia="en-GB"/>
              </w:rPr>
              <w:t xml:space="preserve"> activity page on pgs. 128-129 </w:t>
            </w:r>
          </w:p>
          <w:p w14:paraId="57F70F0B" w14:textId="3E92845A" w:rsidR="007A7D65" w:rsidRPr="00865CBD" w:rsidRDefault="007A7D65" w:rsidP="007A7D65">
            <w:pPr>
              <w:rPr>
                <w:rFonts w:ascii="Open Sans" w:eastAsia="Times New Roman" w:hAnsi="Open Sans" w:cs="Open Sans"/>
                <w:lang w:eastAsia="en-GB"/>
              </w:rPr>
            </w:pPr>
            <w:r w:rsidRPr="00865CBD">
              <w:rPr>
                <w:rFonts w:ascii="Open Sans" w:eastAsia="Times New Roman" w:hAnsi="Open Sans" w:cs="Open Sans"/>
                <w:lang w:eastAsia="en-GB"/>
              </w:rPr>
              <w:t>4. The Bible stories are pgs. 132-133 and pg. 183.</w:t>
            </w:r>
          </w:p>
          <w:p w14:paraId="1DF0F8B8" w14:textId="77777777" w:rsidR="0034126D" w:rsidRPr="00B21C87" w:rsidRDefault="007A7D65" w:rsidP="007A7D65">
            <w:pPr>
              <w:rPr>
                <w:rFonts w:ascii="Open Sans" w:eastAsia="Times New Roman" w:hAnsi="Open Sans" w:cs="Open Sans"/>
                <w:lang w:eastAsia="en-GB"/>
              </w:rPr>
            </w:pPr>
            <w:r w:rsidRPr="00865CBD">
              <w:rPr>
                <w:rFonts w:ascii="Open Sans" w:eastAsia="Times New Roman" w:hAnsi="Open Sans" w:cs="Open Sans"/>
                <w:lang w:eastAsia="en-GB"/>
              </w:rPr>
              <w:t xml:space="preserve">Matthew 6:9-13 and John 10:1-21 in </w:t>
            </w:r>
            <w:proofErr w:type="gramStart"/>
            <w:r w:rsidRPr="00865CBD">
              <w:rPr>
                <w:rFonts w:ascii="Open Sans" w:eastAsia="Times New Roman" w:hAnsi="Open Sans" w:cs="Open Sans"/>
                <w:lang w:eastAsia="en-GB"/>
              </w:rPr>
              <w:t>your  Bible</w:t>
            </w:r>
            <w:proofErr w:type="gramEnd"/>
            <w:r w:rsidRPr="00865CBD">
              <w:rPr>
                <w:rFonts w:ascii="Open Sans" w:eastAsia="Times New Roman" w:hAnsi="Open Sans" w:cs="Open Sans"/>
                <w:lang w:eastAsia="en-GB"/>
              </w:rPr>
              <w:t xml:space="preserve"> or </w:t>
            </w:r>
            <w:hyperlink r:id="rId21" w:history="1">
              <w:r w:rsidRPr="00865CBD">
                <w:rPr>
                  <w:rStyle w:val="Hyperlink"/>
                  <w:rFonts w:ascii="Open Sans" w:eastAsia="Times New Roman" w:hAnsi="Open Sans" w:cs="Open Sans"/>
                  <w:lang w:eastAsia="en-GB"/>
                </w:rPr>
                <w:t>https://bible.usccb.org/</w:t>
              </w:r>
            </w:hyperlink>
          </w:p>
          <w:p w14:paraId="58581EE3" w14:textId="4C79A8AE" w:rsidR="007A7D65" w:rsidRPr="003810E9" w:rsidRDefault="007A7D65" w:rsidP="007A7D65">
            <w:pPr>
              <w:rPr>
                <w:rFonts w:ascii="Times New Roman" w:eastAsia="Times New Roman" w:hAnsi="Times New Roman" w:cs="Times New Roman"/>
                <w:lang w:eastAsia="en-GB"/>
              </w:rPr>
            </w:pPr>
          </w:p>
        </w:tc>
      </w:tr>
      <w:tr w:rsidR="003810E9" w:rsidRPr="003810E9" w14:paraId="3408B4FA" w14:textId="77777777" w:rsidTr="00386248">
        <w:tc>
          <w:tcPr>
            <w:tcW w:w="10207" w:type="dxa"/>
            <w:gridSpan w:val="2"/>
            <w:tcBorders>
              <w:top w:val="outset" w:sz="6" w:space="0" w:color="auto"/>
              <w:left w:val="outset" w:sz="6" w:space="0" w:color="auto"/>
              <w:bottom w:val="outset" w:sz="6" w:space="0" w:color="auto"/>
              <w:right w:val="outset" w:sz="6" w:space="0" w:color="auto"/>
            </w:tcBorders>
            <w:vAlign w:val="center"/>
            <w:hideMark/>
          </w:tcPr>
          <w:p w14:paraId="5708F011" w14:textId="5CE8F9D1" w:rsidR="0022243F" w:rsidRDefault="004E63C7" w:rsidP="000E3275">
            <w:pPr>
              <w:pStyle w:val="Heading1"/>
              <w:jc w:val="center"/>
              <w:rPr>
                <w:rStyle w:val="color35"/>
                <w:rFonts w:ascii="Arial" w:hAnsi="Arial" w:cs="Arial"/>
                <w:sz w:val="32"/>
                <w:szCs w:val="32"/>
                <w:lang w:val="en"/>
              </w:rPr>
            </w:pPr>
            <w:hyperlink r:id="rId22" w:history="1">
              <w:r w:rsidR="0022243F" w:rsidRPr="004E63C7">
                <w:rPr>
                  <w:rStyle w:val="Hyperlink"/>
                  <w:rFonts w:ascii="Arial" w:hAnsi="Arial" w:cs="Arial"/>
                  <w:sz w:val="32"/>
                  <w:szCs w:val="32"/>
                  <w:lang w:val="en"/>
                </w:rPr>
                <w:t>Your First Reconciliation</w:t>
              </w:r>
            </w:hyperlink>
          </w:p>
          <w:p w14:paraId="2F5D020D" w14:textId="62ABDBAB" w:rsidR="00471319" w:rsidRPr="00B21C87" w:rsidRDefault="00B21C87" w:rsidP="00B21C87">
            <w:pPr>
              <w:pStyle w:val="Heading1"/>
              <w:jc w:val="center"/>
              <w:rPr>
                <w:rFonts w:ascii="Arial" w:hAnsi="Arial" w:cs="Arial"/>
                <w:sz w:val="32"/>
                <w:szCs w:val="32"/>
                <w:lang w:val="en"/>
              </w:rPr>
            </w:pPr>
            <w:r w:rsidRPr="00865CBD">
              <w:rPr>
                <w:rFonts w:ascii="Open Sans" w:hAnsi="Open Sans" w:cs="Open Sans"/>
                <w:noProof/>
                <w:lang w:val="en"/>
              </w:rPr>
              <w:drawing>
                <wp:inline distT="0" distB="0" distL="0" distR="0" wp14:anchorId="0A85BD01" wp14:editId="4E799283">
                  <wp:extent cx="2702740" cy="1523766"/>
                  <wp:effectExtent l="0" t="0" r="254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3">
                            <a:extLst>
                              <a:ext uri="{28A0092B-C50C-407E-A947-70E740481C1C}">
                                <a14:useLocalDpi xmlns:a14="http://schemas.microsoft.com/office/drawing/2010/main" val="0"/>
                              </a:ext>
                            </a:extLst>
                          </a:blip>
                          <a:stretch>
                            <a:fillRect/>
                          </a:stretch>
                        </pic:blipFill>
                        <pic:spPr>
                          <a:xfrm>
                            <a:off x="0" y="0"/>
                            <a:ext cx="2817567" cy="1588504"/>
                          </a:xfrm>
                          <a:prstGeom prst="rect">
                            <a:avLst/>
                          </a:prstGeom>
                        </pic:spPr>
                      </pic:pic>
                    </a:graphicData>
                  </a:graphic>
                </wp:inline>
              </w:drawing>
            </w:r>
          </w:p>
          <w:p w14:paraId="551D91DA" w14:textId="225A347D" w:rsidR="009C3075" w:rsidRPr="00865CBD" w:rsidRDefault="009C3075" w:rsidP="009C3075">
            <w:pPr>
              <w:rPr>
                <w:rFonts w:ascii="Open Sans" w:eastAsia="Times New Roman" w:hAnsi="Open Sans" w:cs="Open Sans"/>
                <w:lang w:eastAsia="en-GB"/>
              </w:rPr>
            </w:pPr>
            <w:r w:rsidRPr="00865CBD">
              <w:rPr>
                <w:rFonts w:ascii="Open Sans" w:eastAsia="Times New Roman" w:hAnsi="Open Sans" w:cs="Open Sans"/>
                <w:lang w:eastAsia="en-GB"/>
              </w:rPr>
              <w:t xml:space="preserve">1. Complete </w:t>
            </w:r>
            <w:r w:rsidRPr="00C432BB">
              <w:rPr>
                <w:rFonts w:ascii="Open Sans" w:eastAsia="Times New Roman" w:hAnsi="Open Sans" w:cs="Open Sans"/>
                <w:b/>
                <w:bCs/>
                <w:lang w:eastAsia="en-GB"/>
              </w:rPr>
              <w:t>Session 5</w:t>
            </w:r>
            <w:r w:rsidRPr="00865CBD">
              <w:rPr>
                <w:rFonts w:ascii="Open Sans" w:eastAsia="Times New Roman" w:hAnsi="Open Sans" w:cs="Open Sans"/>
                <w:lang w:eastAsia="en-GB"/>
              </w:rPr>
              <w:t xml:space="preserve"> book reading and videos.  Practice the Act of Contrition.</w:t>
            </w:r>
          </w:p>
          <w:p w14:paraId="6A713AB9" w14:textId="0310169E" w:rsidR="009C3075" w:rsidRPr="00865CBD" w:rsidRDefault="009C3075" w:rsidP="009C3075">
            <w:pPr>
              <w:rPr>
                <w:rFonts w:ascii="Open Sans" w:eastAsia="Times New Roman" w:hAnsi="Open Sans" w:cs="Open Sans"/>
                <w:lang w:eastAsia="en-GB"/>
              </w:rPr>
            </w:pPr>
            <w:r w:rsidRPr="00865CBD">
              <w:rPr>
                <w:rFonts w:ascii="Open Sans" w:eastAsia="Times New Roman" w:hAnsi="Open Sans" w:cs="Open Sans"/>
                <w:lang w:eastAsia="en-GB"/>
              </w:rPr>
              <w:lastRenderedPageBreak/>
              <w:t>2. “</w:t>
            </w:r>
            <w:hyperlink w:anchor="session56" w:history="1">
              <w:r w:rsidRPr="00C432BB">
                <w:rPr>
                  <w:rStyle w:val="Hyperlink"/>
                  <w:rFonts w:ascii="Open Sans" w:eastAsia="Times New Roman" w:hAnsi="Open Sans" w:cs="Open Sans"/>
                  <w:lang w:eastAsia="en-GB"/>
                </w:rPr>
                <w:t>Show What You Know”</w:t>
              </w:r>
            </w:hyperlink>
            <w:r w:rsidRPr="00865CBD">
              <w:rPr>
                <w:rFonts w:ascii="Open Sans" w:eastAsia="Times New Roman" w:hAnsi="Open Sans" w:cs="Open Sans"/>
                <w:lang w:eastAsia="en-GB"/>
              </w:rPr>
              <w:t xml:space="preserve"> activity page on pgs. 170-171 </w:t>
            </w:r>
          </w:p>
          <w:p w14:paraId="5353855B" w14:textId="14136645" w:rsidR="009C3075" w:rsidRPr="00865CBD" w:rsidRDefault="009C3075" w:rsidP="009C3075">
            <w:pPr>
              <w:rPr>
                <w:rFonts w:ascii="Open Sans" w:eastAsia="Times New Roman" w:hAnsi="Open Sans" w:cs="Open Sans"/>
                <w:lang w:eastAsia="en-GB"/>
              </w:rPr>
            </w:pPr>
            <w:r w:rsidRPr="00865CBD">
              <w:rPr>
                <w:rFonts w:ascii="Open Sans" w:eastAsia="Times New Roman" w:hAnsi="Open Sans" w:cs="Open Sans"/>
                <w:lang w:eastAsia="en-GB"/>
              </w:rPr>
              <w:t xml:space="preserve">3. Bible stories are pgs. 176-177. Luke 15:11-32 in </w:t>
            </w:r>
            <w:r w:rsidR="00CC5873" w:rsidRPr="00865CBD">
              <w:rPr>
                <w:rFonts w:ascii="Open Sans" w:eastAsia="Times New Roman" w:hAnsi="Open Sans" w:cs="Open Sans"/>
                <w:lang w:eastAsia="en-GB"/>
              </w:rPr>
              <w:t>your Bible</w:t>
            </w:r>
            <w:r w:rsidRPr="00865CBD">
              <w:rPr>
                <w:rFonts w:ascii="Open Sans" w:eastAsia="Times New Roman" w:hAnsi="Open Sans" w:cs="Open Sans"/>
                <w:lang w:eastAsia="en-GB"/>
              </w:rPr>
              <w:t xml:space="preserve"> or </w:t>
            </w:r>
            <w:hyperlink r:id="rId24" w:history="1">
              <w:r w:rsidRPr="00865CBD">
                <w:rPr>
                  <w:rStyle w:val="Hyperlink"/>
                  <w:rFonts w:ascii="Open Sans" w:eastAsia="Times New Roman" w:hAnsi="Open Sans" w:cs="Open Sans"/>
                  <w:lang w:eastAsia="en-GB"/>
                </w:rPr>
                <w:t>https://bible.usccb.org/</w:t>
              </w:r>
            </w:hyperlink>
          </w:p>
          <w:p w14:paraId="3DEFCFEE" w14:textId="32FA2055" w:rsidR="009C3075" w:rsidRPr="003810E9" w:rsidRDefault="009C3075" w:rsidP="003810E9">
            <w:pPr>
              <w:rPr>
                <w:rFonts w:ascii="Times New Roman" w:eastAsia="Times New Roman" w:hAnsi="Times New Roman" w:cs="Times New Roman"/>
                <w:lang w:eastAsia="en-GB"/>
              </w:rPr>
            </w:pPr>
          </w:p>
        </w:tc>
      </w:tr>
      <w:tr w:rsidR="003810E9" w:rsidRPr="003810E9" w14:paraId="08EC7EB9" w14:textId="77777777" w:rsidTr="00386248">
        <w:tc>
          <w:tcPr>
            <w:tcW w:w="10207" w:type="dxa"/>
            <w:gridSpan w:val="2"/>
            <w:tcBorders>
              <w:top w:val="outset" w:sz="6" w:space="0" w:color="auto"/>
              <w:left w:val="outset" w:sz="6" w:space="0" w:color="auto"/>
              <w:bottom w:val="outset" w:sz="6" w:space="0" w:color="auto"/>
              <w:right w:val="outset" w:sz="6" w:space="0" w:color="auto"/>
            </w:tcBorders>
            <w:vAlign w:val="center"/>
            <w:hideMark/>
          </w:tcPr>
          <w:p w14:paraId="5E1F3AEA" w14:textId="58534E3E" w:rsidR="0022243F" w:rsidRPr="00523640" w:rsidRDefault="004E63C7" w:rsidP="0034126D">
            <w:pPr>
              <w:pStyle w:val="Heading1"/>
              <w:jc w:val="center"/>
              <w:rPr>
                <w:rStyle w:val="color35"/>
                <w:rFonts w:ascii="Open Sans" w:hAnsi="Open Sans" w:cs="Open Sans"/>
                <w:sz w:val="28"/>
                <w:szCs w:val="28"/>
                <w:lang w:val="en"/>
              </w:rPr>
            </w:pPr>
            <w:hyperlink r:id="rId25" w:history="1">
              <w:r w:rsidR="0022243F" w:rsidRPr="004E63C7">
                <w:rPr>
                  <w:rStyle w:val="Hyperlink"/>
                  <w:rFonts w:ascii="Open Sans" w:hAnsi="Open Sans" w:cs="Open Sans"/>
                  <w:sz w:val="28"/>
                  <w:szCs w:val="28"/>
                  <w:lang w:val="en"/>
                </w:rPr>
                <w:t xml:space="preserve">It's Only </w:t>
              </w:r>
              <w:r w:rsidR="00B21C87" w:rsidRPr="004E63C7">
                <w:rPr>
                  <w:rStyle w:val="Hyperlink"/>
                  <w:rFonts w:ascii="Open Sans" w:hAnsi="Open Sans" w:cs="Open Sans"/>
                  <w:sz w:val="28"/>
                  <w:szCs w:val="28"/>
                  <w:lang w:val="en"/>
                </w:rPr>
                <w:t>the</w:t>
              </w:r>
              <w:r w:rsidR="0022243F" w:rsidRPr="004E63C7">
                <w:rPr>
                  <w:rStyle w:val="Hyperlink"/>
                  <w:rFonts w:ascii="Open Sans" w:hAnsi="Open Sans" w:cs="Open Sans"/>
                  <w:sz w:val="28"/>
                  <w:szCs w:val="28"/>
                  <w:lang w:val="en"/>
                </w:rPr>
                <w:t xml:space="preserve"> Beginning</w:t>
              </w:r>
            </w:hyperlink>
          </w:p>
          <w:p w14:paraId="4D13BAA7" w14:textId="247D8484" w:rsidR="00A714D7" w:rsidRPr="00A714D7" w:rsidRDefault="0034126D" w:rsidP="00A714D7">
            <w:pPr>
              <w:pStyle w:val="Heading1"/>
              <w:jc w:val="center"/>
              <w:rPr>
                <w:rFonts w:ascii="Open Sans" w:hAnsi="Open Sans" w:cs="Open Sans"/>
              </w:rPr>
            </w:pPr>
            <w:r>
              <w:rPr>
                <w:rFonts w:ascii="Arial" w:hAnsi="Arial" w:cs="Arial"/>
                <w:noProof/>
                <w:lang w:val="en"/>
              </w:rPr>
              <w:drawing>
                <wp:inline distT="0" distB="0" distL="0" distR="0" wp14:anchorId="1561D6A3" wp14:editId="7F52FBBC">
                  <wp:extent cx="3584771" cy="227594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
                            <a:extLst>
                              <a:ext uri="{28A0092B-C50C-407E-A947-70E740481C1C}">
                                <a14:useLocalDpi xmlns:a14="http://schemas.microsoft.com/office/drawing/2010/main" val="0"/>
                              </a:ext>
                            </a:extLst>
                          </a:blip>
                          <a:stretch>
                            <a:fillRect/>
                          </a:stretch>
                        </pic:blipFill>
                        <pic:spPr>
                          <a:xfrm>
                            <a:off x="0" y="0"/>
                            <a:ext cx="3717867" cy="2360451"/>
                          </a:xfrm>
                          <a:prstGeom prst="rect">
                            <a:avLst/>
                          </a:prstGeom>
                        </pic:spPr>
                      </pic:pic>
                    </a:graphicData>
                  </a:graphic>
                </wp:inline>
              </w:drawing>
            </w:r>
            <w:r w:rsidR="00A714D7">
              <w:rPr>
                <w:rFonts w:ascii="Open Sans" w:hAnsi="Open Sans" w:cs="Open Sans"/>
              </w:rPr>
              <w:br/>
            </w:r>
            <w:r w:rsidR="00A714D7">
              <w:rPr>
                <w:rFonts w:ascii="Open Sans" w:hAnsi="Open Sans" w:cs="Open Sans"/>
                <w:b w:val="0"/>
                <w:bCs w:val="0"/>
                <w:sz w:val="24"/>
                <w:szCs w:val="24"/>
              </w:rPr>
              <w:t>1.</w:t>
            </w:r>
            <w:r w:rsidR="00A714D7" w:rsidRPr="00A714D7">
              <w:rPr>
                <w:rFonts w:ascii="Open Sans" w:hAnsi="Open Sans" w:cs="Open Sans"/>
                <w:b w:val="0"/>
                <w:bCs w:val="0"/>
                <w:sz w:val="24"/>
                <w:szCs w:val="24"/>
              </w:rPr>
              <w:t xml:space="preserve">Complete Session </w:t>
            </w:r>
            <w:r w:rsidR="00A714D7">
              <w:rPr>
                <w:rFonts w:ascii="Open Sans" w:hAnsi="Open Sans" w:cs="Open Sans"/>
                <w:b w:val="0"/>
                <w:bCs w:val="0"/>
                <w:sz w:val="24"/>
                <w:szCs w:val="24"/>
              </w:rPr>
              <w:t>6</w:t>
            </w:r>
            <w:r w:rsidR="00A714D7" w:rsidRPr="00A714D7">
              <w:rPr>
                <w:rFonts w:ascii="Open Sans" w:hAnsi="Open Sans" w:cs="Open Sans"/>
                <w:b w:val="0"/>
                <w:bCs w:val="0"/>
                <w:sz w:val="24"/>
                <w:szCs w:val="24"/>
              </w:rPr>
              <w:t xml:space="preserve"> book reading and videos.  Practice the Act of Contrition.</w:t>
            </w:r>
            <w:r w:rsidR="00A714D7">
              <w:rPr>
                <w:rFonts w:ascii="Open Sans" w:hAnsi="Open Sans" w:cs="Open Sans"/>
                <w:b w:val="0"/>
                <w:bCs w:val="0"/>
                <w:sz w:val="24"/>
                <w:szCs w:val="24"/>
              </w:rPr>
              <w:br/>
            </w:r>
            <w:r w:rsidR="00A714D7" w:rsidRPr="00A714D7">
              <w:rPr>
                <w:rFonts w:ascii="Open Sans" w:hAnsi="Open Sans" w:cs="Open Sans"/>
                <w:b w:val="0"/>
                <w:bCs w:val="0"/>
                <w:sz w:val="24"/>
                <w:szCs w:val="24"/>
              </w:rPr>
              <w:t>2. “</w:t>
            </w:r>
            <w:hyperlink w:anchor="session56" w:history="1">
              <w:r w:rsidR="00A714D7" w:rsidRPr="00A714D7">
                <w:rPr>
                  <w:rStyle w:val="Hyperlink"/>
                  <w:rFonts w:ascii="Open Sans" w:hAnsi="Open Sans" w:cs="Open Sans"/>
                  <w:b w:val="0"/>
                  <w:bCs w:val="0"/>
                  <w:sz w:val="24"/>
                  <w:szCs w:val="24"/>
                </w:rPr>
                <w:t>Show What You Know”</w:t>
              </w:r>
            </w:hyperlink>
            <w:r w:rsidR="00A714D7" w:rsidRPr="00A714D7">
              <w:rPr>
                <w:rFonts w:ascii="Open Sans" w:hAnsi="Open Sans" w:cs="Open Sans"/>
                <w:b w:val="0"/>
                <w:bCs w:val="0"/>
                <w:sz w:val="24"/>
                <w:szCs w:val="24"/>
              </w:rPr>
              <w:t xml:space="preserve"> activity page</w:t>
            </w:r>
          </w:p>
        </w:tc>
      </w:tr>
      <w:tr w:rsidR="0034126D" w:rsidRPr="003810E9" w14:paraId="790CE606" w14:textId="77777777" w:rsidTr="00386248">
        <w:tc>
          <w:tcPr>
            <w:tcW w:w="10207" w:type="dxa"/>
            <w:gridSpan w:val="2"/>
            <w:tcBorders>
              <w:top w:val="outset" w:sz="6" w:space="0" w:color="auto"/>
              <w:left w:val="outset" w:sz="6" w:space="0" w:color="auto"/>
              <w:bottom w:val="outset" w:sz="6" w:space="0" w:color="auto"/>
              <w:right w:val="outset" w:sz="6" w:space="0" w:color="auto"/>
            </w:tcBorders>
            <w:vAlign w:val="center"/>
          </w:tcPr>
          <w:p w14:paraId="67CFB13E" w14:textId="526F9D0A" w:rsidR="007D4BBA" w:rsidRDefault="007D4BBA" w:rsidP="00B21C87">
            <w:pPr>
              <w:jc w:val="center"/>
              <w:rPr>
                <w:rFonts w:ascii="Open Sans" w:hAnsi="Open Sans" w:cs="Open Sans"/>
                <w:b/>
                <w:bCs/>
                <w:color w:val="333333"/>
                <w:shd w:val="clear" w:color="auto" w:fill="FFFFFF"/>
              </w:rPr>
            </w:pPr>
            <w:r w:rsidRPr="00523640">
              <w:rPr>
                <w:rFonts w:ascii="Open Sans" w:hAnsi="Open Sans" w:cs="Open Sans"/>
                <w:b/>
                <w:bCs/>
                <w:color w:val="333333"/>
                <w:shd w:val="clear" w:color="auto" w:fill="FFFFFF"/>
              </w:rPr>
              <w:t>A </w:t>
            </w:r>
            <w:r w:rsidR="00523640" w:rsidRPr="00523640">
              <w:rPr>
                <w:rFonts w:ascii="Open Sans" w:hAnsi="Open Sans" w:cs="Open Sans"/>
                <w:b/>
                <w:bCs/>
                <w:color w:val="333333"/>
                <w:shd w:val="clear" w:color="auto" w:fill="FFFFFF"/>
              </w:rPr>
              <w:t>step-by-step</w:t>
            </w:r>
            <w:r w:rsidRPr="00523640">
              <w:rPr>
                <w:rFonts w:ascii="Open Sans" w:hAnsi="Open Sans" w:cs="Open Sans"/>
                <w:b/>
                <w:bCs/>
                <w:color w:val="333333"/>
                <w:shd w:val="clear" w:color="auto" w:fill="FFFFFF"/>
              </w:rPr>
              <w:t xml:space="preserve"> guide to Reconciliation for Children</w:t>
            </w:r>
          </w:p>
          <w:p w14:paraId="1EE85EE1" w14:textId="77777777" w:rsidR="00045C29" w:rsidRDefault="00045C29" w:rsidP="00B21C87">
            <w:pPr>
              <w:jc w:val="center"/>
              <w:rPr>
                <w:rFonts w:ascii="Open Sans" w:hAnsi="Open Sans" w:cs="Open Sans"/>
                <w:b/>
                <w:bCs/>
                <w:color w:val="333333"/>
                <w:shd w:val="clear" w:color="auto" w:fill="FFFFFF"/>
              </w:rPr>
            </w:pPr>
          </w:p>
          <w:p w14:paraId="62590F24" w14:textId="50EA2030" w:rsidR="00045C29" w:rsidRPr="00523640" w:rsidRDefault="00045C29" w:rsidP="00B21C87">
            <w:pPr>
              <w:jc w:val="center"/>
              <w:rPr>
                <w:rStyle w:val="color35"/>
                <w:rFonts w:ascii="Open Sans" w:hAnsi="Open Sans" w:cs="Open Sans"/>
              </w:rPr>
            </w:pPr>
            <w:r>
              <w:rPr>
                <w:rFonts w:ascii="Open Sans" w:hAnsi="Open Sans" w:cs="Open Sans"/>
                <w:noProof/>
              </w:rPr>
              <w:drawing>
                <wp:inline distT="0" distB="0" distL="0" distR="0" wp14:anchorId="40E1A4E8" wp14:editId="538C93D6">
                  <wp:extent cx="3813387" cy="2052609"/>
                  <wp:effectExtent l="0" t="0" r="0" b="5080"/>
                  <wp:docPr id="1" name="Picture 1">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27"/>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78169" cy="2087479"/>
                          </a:xfrm>
                          <a:prstGeom prst="rect">
                            <a:avLst/>
                          </a:prstGeom>
                        </pic:spPr>
                      </pic:pic>
                    </a:graphicData>
                  </a:graphic>
                </wp:inline>
              </w:drawing>
            </w:r>
          </w:p>
          <w:p w14:paraId="51455204" w14:textId="079F4BC9" w:rsidR="00E67C39" w:rsidRDefault="00045C29" w:rsidP="00B21C87">
            <w:pPr>
              <w:pStyle w:val="Heading1"/>
              <w:jc w:val="center"/>
              <w:rPr>
                <w:rStyle w:val="color35"/>
                <w:rFonts w:ascii="Arial" w:hAnsi="Arial" w:cs="Arial"/>
                <w:sz w:val="24"/>
                <w:szCs w:val="24"/>
                <w:lang w:val="en"/>
              </w:rPr>
            </w:pPr>
            <w:hyperlink r:id="rId29" w:history="1">
              <w:r w:rsidRPr="007D3FD1">
                <w:rPr>
                  <w:rStyle w:val="Hyperlink"/>
                  <w:rFonts w:ascii="Arial" w:hAnsi="Arial" w:cs="Arial"/>
                  <w:sz w:val="24"/>
                  <w:szCs w:val="24"/>
                  <w:lang w:val="en"/>
                </w:rPr>
                <w:t>https://www.youtube.com/watch?v=NHSFUlf3fkc</w:t>
              </w:r>
            </w:hyperlink>
          </w:p>
          <w:p w14:paraId="539793C6" w14:textId="08877FFA" w:rsidR="00045C29" w:rsidRPr="003055B0" w:rsidRDefault="00045C29" w:rsidP="00B21C87">
            <w:pPr>
              <w:pStyle w:val="Heading1"/>
              <w:jc w:val="center"/>
              <w:rPr>
                <w:rStyle w:val="color35"/>
                <w:rFonts w:ascii="Arial" w:hAnsi="Arial" w:cs="Arial"/>
                <w:sz w:val="24"/>
                <w:szCs w:val="24"/>
                <w:lang w:val="en"/>
              </w:rPr>
            </w:pPr>
          </w:p>
        </w:tc>
      </w:tr>
      <w:tr w:rsidR="007D4BBA" w:rsidRPr="003810E9" w14:paraId="4B31BCC1" w14:textId="77777777" w:rsidTr="00386248">
        <w:tc>
          <w:tcPr>
            <w:tcW w:w="10207" w:type="dxa"/>
            <w:gridSpan w:val="2"/>
            <w:tcBorders>
              <w:top w:val="outset" w:sz="6" w:space="0" w:color="auto"/>
              <w:left w:val="outset" w:sz="6" w:space="0" w:color="auto"/>
              <w:bottom w:val="outset" w:sz="6" w:space="0" w:color="auto"/>
              <w:right w:val="outset" w:sz="6" w:space="0" w:color="auto"/>
            </w:tcBorders>
            <w:vAlign w:val="center"/>
          </w:tcPr>
          <w:p w14:paraId="46C21D54" w14:textId="5B71E95C" w:rsidR="00523640" w:rsidRPr="00523640" w:rsidRDefault="007D4BBA" w:rsidP="00B21C87">
            <w:pPr>
              <w:jc w:val="center"/>
              <w:rPr>
                <w:rStyle w:val="Strong"/>
                <w:rFonts w:ascii="Open Sans" w:hAnsi="Open Sans" w:cs="Open Sans"/>
                <w:color w:val="333333"/>
                <w:shd w:val="clear" w:color="auto" w:fill="FFFFFF"/>
              </w:rPr>
            </w:pPr>
            <w:r w:rsidRPr="00523640">
              <w:rPr>
                <w:rStyle w:val="Strong"/>
                <w:rFonts w:ascii="Open Sans" w:hAnsi="Open Sans" w:cs="Open Sans"/>
                <w:color w:val="333333"/>
                <w:shd w:val="clear" w:color="auto" w:fill="FFFFFF"/>
              </w:rPr>
              <w:t>Children talk about the Gospel story of God our loving Father (Luke15:11-24) as they prepare for Reconciliation.</w:t>
            </w:r>
          </w:p>
          <w:p w14:paraId="2414141C" w14:textId="1A314520" w:rsidR="007D4BBA" w:rsidRDefault="00000000" w:rsidP="00B63E3E">
            <w:pPr>
              <w:jc w:val="center"/>
            </w:pPr>
            <w:hyperlink r:id="rId30" w:history="1">
              <w:r w:rsidR="00B63E3E" w:rsidRPr="00BD74A7">
                <w:rPr>
                  <w:rStyle w:val="Hyperlink"/>
                </w:rPr>
                <w:t>https://www.youtube.com/watch?v=4Nx1nD-YaKs&amp;t=211s</w:t>
              </w:r>
            </w:hyperlink>
          </w:p>
          <w:p w14:paraId="6F359F89" w14:textId="77777777" w:rsidR="00B21C87" w:rsidRDefault="00B21C87" w:rsidP="00B63E3E">
            <w:pPr>
              <w:jc w:val="center"/>
            </w:pPr>
          </w:p>
          <w:p w14:paraId="222A48A6" w14:textId="39768E4E" w:rsidR="007D4BBA" w:rsidRPr="00E67C39" w:rsidRDefault="00B63E3E" w:rsidP="00E67C39">
            <w:pPr>
              <w:jc w:val="center"/>
              <w:rPr>
                <w:rStyle w:val="color35"/>
              </w:rPr>
            </w:pPr>
            <w:r>
              <w:rPr>
                <w:noProof/>
              </w:rPr>
              <w:lastRenderedPageBreak/>
              <w:drawing>
                <wp:inline distT="0" distB="0" distL="0" distR="0" wp14:anchorId="76952B43" wp14:editId="76E242E9">
                  <wp:extent cx="3570934" cy="198254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65756" cy="2090712"/>
                          </a:xfrm>
                          <a:prstGeom prst="rect">
                            <a:avLst/>
                          </a:prstGeom>
                        </pic:spPr>
                      </pic:pic>
                    </a:graphicData>
                  </a:graphic>
                </wp:inline>
              </w:drawing>
            </w:r>
          </w:p>
        </w:tc>
      </w:tr>
    </w:tbl>
    <w:p w14:paraId="44913D8C" w14:textId="77777777" w:rsidR="0099444C" w:rsidRDefault="003A48A7" w:rsidP="00B21C87">
      <w:pPr>
        <w:pStyle w:val="NormalWeb"/>
        <w:spacing w:before="240" w:beforeAutospacing="0" w:after="240" w:afterAutospacing="0"/>
        <w:jc w:val="center"/>
        <w:rPr>
          <w:rFonts w:ascii="Open Sans" w:hAnsi="Open Sans" w:cs="Open Sans"/>
          <w:b/>
          <w:bCs/>
          <w:color w:val="2E2E2E"/>
          <w:sz w:val="32"/>
          <w:szCs w:val="32"/>
        </w:rPr>
      </w:pPr>
      <w:bookmarkStart w:id="0" w:name="Show"/>
      <w:r w:rsidRPr="0099444C">
        <w:rPr>
          <w:rFonts w:ascii="Open Sans" w:hAnsi="Open Sans" w:cs="Open Sans"/>
          <w:b/>
          <w:bCs/>
          <w:color w:val="2E2E2E"/>
          <w:sz w:val="32"/>
          <w:szCs w:val="32"/>
        </w:rPr>
        <w:lastRenderedPageBreak/>
        <w:t>Show What You Know</w:t>
      </w:r>
    </w:p>
    <w:bookmarkEnd w:id="0"/>
    <w:p w14:paraId="1BB4301F" w14:textId="7A7025FE" w:rsidR="003810E9" w:rsidRDefault="0099444C" w:rsidP="0099444C">
      <w:pPr>
        <w:pStyle w:val="NormalWeb"/>
        <w:spacing w:before="240" w:beforeAutospacing="0" w:after="240" w:afterAutospacing="0"/>
        <w:ind w:left="720"/>
        <w:jc w:val="center"/>
        <w:rPr>
          <w:rFonts w:ascii="Open Sans" w:hAnsi="Open Sans" w:cs="Open Sans"/>
          <w:b/>
          <w:bCs/>
          <w:color w:val="2E2E2E"/>
          <w:sz w:val="32"/>
          <w:szCs w:val="32"/>
        </w:rPr>
      </w:pPr>
      <w:r>
        <w:rPr>
          <w:rFonts w:ascii="Open Sans" w:hAnsi="Open Sans" w:cs="Open Sans"/>
          <w:b/>
          <w:bCs/>
          <w:color w:val="2E2E2E"/>
          <w:sz w:val="32"/>
          <w:szCs w:val="32"/>
        </w:rPr>
        <w:t>Session 1</w:t>
      </w:r>
      <w:r w:rsidR="00364BFF" w:rsidRPr="0099444C">
        <w:rPr>
          <w:rFonts w:ascii="Open Sans" w:hAnsi="Open Sans" w:cs="Open Sans"/>
          <w:b/>
          <w:bCs/>
          <w:color w:val="2E2E2E"/>
          <w:sz w:val="32"/>
          <w:szCs w:val="32"/>
        </w:rPr>
        <w:br/>
      </w:r>
      <w:r>
        <w:rPr>
          <w:rFonts w:ascii="Arial" w:hAnsi="Arial" w:cs="Arial"/>
          <w:noProof/>
          <w:color w:val="2E2E2E"/>
          <w:sz w:val="21"/>
          <w:szCs w:val="21"/>
        </w:rPr>
        <w:drawing>
          <wp:inline distT="0" distB="0" distL="0" distR="0" wp14:anchorId="0BA1E6CF" wp14:editId="61ACAA9F">
            <wp:extent cx="5923370" cy="3606119"/>
            <wp:effectExtent l="0" t="0" r="0" b="1270"/>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65194" cy="3631581"/>
                    </a:xfrm>
                    <a:prstGeom prst="rect">
                      <a:avLst/>
                    </a:prstGeom>
                  </pic:spPr>
                </pic:pic>
              </a:graphicData>
            </a:graphic>
          </wp:inline>
        </w:drawing>
      </w:r>
    </w:p>
    <w:p w14:paraId="47B8621D" w14:textId="5CC01538" w:rsidR="0099444C" w:rsidRDefault="0099444C" w:rsidP="00904911">
      <w:pPr>
        <w:pStyle w:val="NormalWeb"/>
        <w:spacing w:before="240" w:beforeAutospacing="0" w:after="240" w:afterAutospacing="0"/>
        <w:ind w:left="720"/>
        <w:jc w:val="center"/>
        <w:rPr>
          <w:rFonts w:ascii="Open Sans" w:hAnsi="Open Sans" w:cs="Open Sans"/>
          <w:b/>
          <w:bCs/>
          <w:color w:val="2E2E2E"/>
          <w:sz w:val="32"/>
          <w:szCs w:val="32"/>
        </w:rPr>
      </w:pPr>
      <w:r>
        <w:rPr>
          <w:rFonts w:ascii="Open Sans" w:hAnsi="Open Sans" w:cs="Open Sans"/>
          <w:b/>
          <w:bCs/>
          <w:color w:val="2E2E2E"/>
          <w:sz w:val="32"/>
          <w:szCs w:val="32"/>
        </w:rPr>
        <w:t>Session 2</w:t>
      </w:r>
    </w:p>
    <w:p w14:paraId="45F75F26" w14:textId="7B91D126" w:rsidR="0099444C" w:rsidRDefault="0099444C" w:rsidP="0099444C">
      <w:pPr>
        <w:pStyle w:val="NormalWeb"/>
        <w:spacing w:before="240" w:beforeAutospacing="0" w:after="240" w:afterAutospacing="0"/>
        <w:ind w:left="720"/>
        <w:jc w:val="center"/>
        <w:rPr>
          <w:rFonts w:ascii="Open Sans" w:hAnsi="Open Sans" w:cs="Open Sans"/>
          <w:b/>
          <w:bCs/>
          <w:color w:val="2E2E2E"/>
          <w:sz w:val="32"/>
          <w:szCs w:val="32"/>
        </w:rPr>
      </w:pPr>
      <w:r>
        <w:rPr>
          <w:rFonts w:ascii="Open Sans" w:hAnsi="Open Sans" w:cs="Open Sans"/>
          <w:b/>
          <w:bCs/>
          <w:noProof/>
          <w:color w:val="2E2E2E"/>
          <w:sz w:val="32"/>
          <w:szCs w:val="32"/>
        </w:rPr>
        <w:lastRenderedPageBreak/>
        <w:drawing>
          <wp:inline distT="0" distB="0" distL="0" distR="0" wp14:anchorId="794ACD24" wp14:editId="52043BAE">
            <wp:extent cx="6181725" cy="3661410"/>
            <wp:effectExtent l="0" t="0" r="3175" b="0"/>
            <wp:docPr id="13" name="Picture 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ett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81725" cy="3661410"/>
                    </a:xfrm>
                    <a:prstGeom prst="rect">
                      <a:avLst/>
                    </a:prstGeom>
                  </pic:spPr>
                </pic:pic>
              </a:graphicData>
            </a:graphic>
          </wp:inline>
        </w:drawing>
      </w:r>
    </w:p>
    <w:p w14:paraId="67A1309D" w14:textId="77777777" w:rsidR="00904911" w:rsidRDefault="00904911" w:rsidP="0099444C">
      <w:pPr>
        <w:pStyle w:val="NormalWeb"/>
        <w:spacing w:before="240" w:beforeAutospacing="0" w:after="240" w:afterAutospacing="0"/>
        <w:ind w:left="720"/>
        <w:jc w:val="center"/>
        <w:rPr>
          <w:rFonts w:ascii="Open Sans" w:hAnsi="Open Sans" w:cs="Open Sans"/>
          <w:b/>
          <w:bCs/>
          <w:color w:val="2E2E2E"/>
          <w:sz w:val="32"/>
          <w:szCs w:val="32"/>
        </w:rPr>
      </w:pPr>
      <w:bookmarkStart w:id="1" w:name="session34"/>
    </w:p>
    <w:p w14:paraId="24119D96" w14:textId="4FFAE7F3" w:rsidR="00605AAF" w:rsidRPr="0099444C" w:rsidRDefault="00605AAF" w:rsidP="0099444C">
      <w:pPr>
        <w:pStyle w:val="NormalWeb"/>
        <w:spacing w:before="240" w:beforeAutospacing="0" w:after="240" w:afterAutospacing="0"/>
        <w:ind w:left="720"/>
        <w:jc w:val="center"/>
        <w:rPr>
          <w:rFonts w:ascii="Open Sans" w:hAnsi="Open Sans" w:cs="Open Sans"/>
          <w:b/>
          <w:bCs/>
          <w:color w:val="2E2E2E"/>
          <w:sz w:val="32"/>
          <w:szCs w:val="32"/>
        </w:rPr>
      </w:pPr>
      <w:r>
        <w:rPr>
          <w:rFonts w:ascii="Open Sans" w:hAnsi="Open Sans" w:cs="Open Sans"/>
          <w:b/>
          <w:bCs/>
          <w:color w:val="2E2E2E"/>
          <w:sz w:val="32"/>
          <w:szCs w:val="32"/>
        </w:rPr>
        <w:t>Session 3</w:t>
      </w:r>
    </w:p>
    <w:bookmarkEnd w:id="1"/>
    <w:p w14:paraId="4B53F3F9" w14:textId="1A35CA6F" w:rsidR="003A48A7" w:rsidRDefault="00605AAF" w:rsidP="00271A28">
      <w:pPr>
        <w:pStyle w:val="NormalWeb"/>
        <w:spacing w:before="240" w:beforeAutospacing="0" w:after="240" w:afterAutospacing="0"/>
        <w:ind w:left="720"/>
        <w:rPr>
          <w:rFonts w:ascii="Arial" w:hAnsi="Arial" w:cs="Arial"/>
          <w:color w:val="2E2E2E"/>
          <w:sz w:val="21"/>
          <w:szCs w:val="21"/>
        </w:rPr>
      </w:pPr>
      <w:r>
        <w:rPr>
          <w:rFonts w:ascii="Arial" w:hAnsi="Arial" w:cs="Arial"/>
          <w:noProof/>
          <w:color w:val="2E2E2E"/>
          <w:sz w:val="21"/>
          <w:szCs w:val="21"/>
        </w:rPr>
        <w:drawing>
          <wp:inline distT="0" distB="0" distL="0" distR="0" wp14:anchorId="1CA3CB5C" wp14:editId="52CF7394">
            <wp:extent cx="6181725" cy="3784600"/>
            <wp:effectExtent l="0" t="0" r="3175" b="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81725" cy="3784600"/>
                    </a:xfrm>
                    <a:prstGeom prst="rect">
                      <a:avLst/>
                    </a:prstGeom>
                  </pic:spPr>
                </pic:pic>
              </a:graphicData>
            </a:graphic>
          </wp:inline>
        </w:drawing>
      </w:r>
    </w:p>
    <w:p w14:paraId="5BD57728" w14:textId="28985950" w:rsidR="003A48A7" w:rsidRDefault="00904911" w:rsidP="00904911">
      <w:pPr>
        <w:pStyle w:val="NormalWeb"/>
        <w:spacing w:before="240" w:beforeAutospacing="0" w:after="240" w:afterAutospacing="0"/>
        <w:ind w:left="720"/>
        <w:jc w:val="center"/>
        <w:rPr>
          <w:rFonts w:ascii="Open Sans" w:hAnsi="Open Sans" w:cs="Open Sans"/>
          <w:b/>
          <w:bCs/>
          <w:color w:val="2E2E2E"/>
          <w:sz w:val="32"/>
          <w:szCs w:val="32"/>
        </w:rPr>
      </w:pPr>
      <w:r w:rsidRPr="00904911">
        <w:rPr>
          <w:rFonts w:ascii="Open Sans" w:hAnsi="Open Sans" w:cs="Open Sans"/>
          <w:b/>
          <w:bCs/>
          <w:color w:val="2E2E2E"/>
          <w:sz w:val="32"/>
          <w:szCs w:val="32"/>
        </w:rPr>
        <w:t>Session 4</w:t>
      </w:r>
    </w:p>
    <w:p w14:paraId="171B638A" w14:textId="1E248C2F" w:rsidR="00FE3331" w:rsidRDefault="00FE3331" w:rsidP="00471319">
      <w:pPr>
        <w:pStyle w:val="NormalWeb"/>
        <w:spacing w:before="240" w:beforeAutospacing="0" w:after="240" w:afterAutospacing="0"/>
        <w:ind w:left="720"/>
        <w:jc w:val="center"/>
        <w:rPr>
          <w:rFonts w:ascii="Open Sans" w:hAnsi="Open Sans" w:cs="Open Sans"/>
          <w:b/>
          <w:bCs/>
          <w:color w:val="2E2E2E"/>
          <w:sz w:val="32"/>
          <w:szCs w:val="32"/>
        </w:rPr>
      </w:pPr>
      <w:r>
        <w:rPr>
          <w:rFonts w:ascii="Open Sans" w:hAnsi="Open Sans" w:cs="Open Sans"/>
          <w:b/>
          <w:bCs/>
          <w:noProof/>
          <w:color w:val="2E2E2E"/>
          <w:sz w:val="32"/>
          <w:szCs w:val="32"/>
        </w:rPr>
        <w:lastRenderedPageBreak/>
        <w:drawing>
          <wp:inline distT="0" distB="0" distL="0" distR="0" wp14:anchorId="47A76F39" wp14:editId="4C40AE93">
            <wp:extent cx="6181725" cy="3916545"/>
            <wp:effectExtent l="0" t="0" r="3175" b="0"/>
            <wp:docPr id="15" name="Picture 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 lette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90022" cy="3921802"/>
                    </a:xfrm>
                    <a:prstGeom prst="rect">
                      <a:avLst/>
                    </a:prstGeom>
                  </pic:spPr>
                </pic:pic>
              </a:graphicData>
            </a:graphic>
          </wp:inline>
        </w:drawing>
      </w:r>
    </w:p>
    <w:p w14:paraId="1D05FF80" w14:textId="77777777" w:rsidR="0038195C" w:rsidRDefault="0038195C" w:rsidP="00904911">
      <w:pPr>
        <w:pStyle w:val="NormalWeb"/>
        <w:spacing w:before="240" w:beforeAutospacing="0" w:after="240" w:afterAutospacing="0"/>
        <w:ind w:left="720"/>
        <w:jc w:val="center"/>
        <w:rPr>
          <w:rFonts w:ascii="Open Sans" w:hAnsi="Open Sans" w:cs="Open Sans"/>
          <w:b/>
          <w:bCs/>
          <w:color w:val="2E2E2E"/>
          <w:sz w:val="32"/>
          <w:szCs w:val="32"/>
        </w:rPr>
      </w:pPr>
    </w:p>
    <w:p w14:paraId="280DBEA2" w14:textId="5C394B2E" w:rsidR="00FE3331" w:rsidRDefault="00FE3331" w:rsidP="00904911">
      <w:pPr>
        <w:pStyle w:val="NormalWeb"/>
        <w:spacing w:before="240" w:beforeAutospacing="0" w:after="240" w:afterAutospacing="0"/>
        <w:ind w:left="720"/>
        <w:jc w:val="center"/>
        <w:rPr>
          <w:rFonts w:ascii="Open Sans" w:hAnsi="Open Sans" w:cs="Open Sans"/>
          <w:b/>
          <w:bCs/>
          <w:color w:val="2E2E2E"/>
          <w:sz w:val="32"/>
          <w:szCs w:val="32"/>
        </w:rPr>
      </w:pPr>
      <w:bookmarkStart w:id="2" w:name="session56"/>
      <w:r>
        <w:rPr>
          <w:rFonts w:ascii="Open Sans" w:hAnsi="Open Sans" w:cs="Open Sans"/>
          <w:b/>
          <w:bCs/>
          <w:color w:val="2E2E2E"/>
          <w:sz w:val="32"/>
          <w:szCs w:val="32"/>
        </w:rPr>
        <w:t>Session 5</w:t>
      </w:r>
    </w:p>
    <w:bookmarkEnd w:id="2"/>
    <w:p w14:paraId="7BEB89BC" w14:textId="1BCA61FB" w:rsidR="00471319" w:rsidRDefault="00471319" w:rsidP="00904911">
      <w:pPr>
        <w:pStyle w:val="NormalWeb"/>
        <w:spacing w:before="240" w:beforeAutospacing="0" w:after="240" w:afterAutospacing="0"/>
        <w:ind w:left="720"/>
        <w:jc w:val="center"/>
        <w:rPr>
          <w:rFonts w:ascii="Open Sans" w:hAnsi="Open Sans" w:cs="Open Sans"/>
          <w:b/>
          <w:bCs/>
          <w:color w:val="2E2E2E"/>
          <w:sz w:val="32"/>
          <w:szCs w:val="32"/>
        </w:rPr>
      </w:pPr>
      <w:r>
        <w:rPr>
          <w:rFonts w:ascii="Open Sans" w:hAnsi="Open Sans" w:cs="Open Sans"/>
          <w:b/>
          <w:bCs/>
          <w:noProof/>
          <w:color w:val="2E2E2E"/>
          <w:sz w:val="32"/>
          <w:szCs w:val="32"/>
        </w:rPr>
        <w:drawing>
          <wp:inline distT="0" distB="0" distL="0" distR="0" wp14:anchorId="53D6C22C" wp14:editId="6FDA7B9C">
            <wp:extent cx="6181725" cy="3479575"/>
            <wp:effectExtent l="0" t="0" r="317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01154" cy="3490511"/>
                    </a:xfrm>
                    <a:prstGeom prst="rect">
                      <a:avLst/>
                    </a:prstGeom>
                  </pic:spPr>
                </pic:pic>
              </a:graphicData>
            </a:graphic>
          </wp:inline>
        </w:drawing>
      </w:r>
    </w:p>
    <w:p w14:paraId="14C0A82F" w14:textId="77777777" w:rsidR="00B21C87" w:rsidRDefault="00B21C87" w:rsidP="00904911">
      <w:pPr>
        <w:pStyle w:val="NormalWeb"/>
        <w:spacing w:before="240" w:beforeAutospacing="0" w:after="240" w:afterAutospacing="0"/>
        <w:ind w:left="720"/>
        <w:jc w:val="center"/>
        <w:rPr>
          <w:rFonts w:ascii="Open Sans" w:hAnsi="Open Sans" w:cs="Open Sans"/>
          <w:b/>
          <w:bCs/>
          <w:color w:val="2E2E2E"/>
          <w:sz w:val="32"/>
          <w:szCs w:val="32"/>
        </w:rPr>
      </w:pPr>
    </w:p>
    <w:p w14:paraId="3E1DA5DD" w14:textId="61DA74D3" w:rsidR="00471319" w:rsidRDefault="00471319" w:rsidP="00904911">
      <w:pPr>
        <w:pStyle w:val="NormalWeb"/>
        <w:spacing w:before="240" w:beforeAutospacing="0" w:after="240" w:afterAutospacing="0"/>
        <w:ind w:left="720"/>
        <w:jc w:val="center"/>
        <w:rPr>
          <w:rFonts w:ascii="Open Sans" w:hAnsi="Open Sans" w:cs="Open Sans"/>
          <w:b/>
          <w:bCs/>
          <w:color w:val="2E2E2E"/>
          <w:sz w:val="32"/>
          <w:szCs w:val="32"/>
        </w:rPr>
      </w:pPr>
      <w:r>
        <w:rPr>
          <w:rFonts w:ascii="Open Sans" w:hAnsi="Open Sans" w:cs="Open Sans"/>
          <w:b/>
          <w:bCs/>
          <w:color w:val="2E2E2E"/>
          <w:sz w:val="32"/>
          <w:szCs w:val="32"/>
        </w:rPr>
        <w:lastRenderedPageBreak/>
        <w:t>Session 6</w:t>
      </w:r>
    </w:p>
    <w:p w14:paraId="3F8CDE0F" w14:textId="0A279889" w:rsidR="003A48A7" w:rsidRPr="0038195C" w:rsidRDefault="00B21C87" w:rsidP="0038195C">
      <w:pPr>
        <w:pStyle w:val="NormalWeb"/>
        <w:spacing w:before="240" w:beforeAutospacing="0" w:after="240" w:afterAutospacing="0"/>
        <w:ind w:left="720"/>
        <w:jc w:val="center"/>
        <w:rPr>
          <w:rFonts w:ascii="Open Sans" w:hAnsi="Open Sans" w:cs="Open Sans"/>
          <w:b/>
          <w:bCs/>
          <w:color w:val="2E2E2E"/>
          <w:sz w:val="32"/>
          <w:szCs w:val="32"/>
        </w:rPr>
      </w:pPr>
      <w:r>
        <w:rPr>
          <w:rFonts w:ascii="Open Sans" w:hAnsi="Open Sans" w:cs="Open Sans"/>
          <w:b/>
          <w:bCs/>
          <w:noProof/>
          <w:color w:val="2E2E2E"/>
          <w:sz w:val="32"/>
          <w:szCs w:val="32"/>
        </w:rPr>
        <w:drawing>
          <wp:inline distT="0" distB="0" distL="0" distR="0" wp14:anchorId="05DFEAA0" wp14:editId="76C9A04A">
            <wp:extent cx="6181090" cy="396494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36472" cy="4000465"/>
                    </a:xfrm>
                    <a:prstGeom prst="rect">
                      <a:avLst/>
                    </a:prstGeom>
                  </pic:spPr>
                </pic:pic>
              </a:graphicData>
            </a:graphic>
          </wp:inline>
        </w:drawing>
      </w:r>
    </w:p>
    <w:p w14:paraId="726DFD6B" w14:textId="77777777" w:rsidR="00A67A8B" w:rsidRDefault="00A67A8B"/>
    <w:sectPr w:rsidR="00A67A8B" w:rsidSect="00A714D7">
      <w:headerReference w:type="default" r:id="rId38"/>
      <w:pgSz w:w="11906" w:h="16838"/>
      <w:pgMar w:top="544" w:right="1440" w:bottom="1440" w:left="73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934464" w14:textId="77777777" w:rsidR="0078446D" w:rsidRDefault="0078446D" w:rsidP="00FB7064">
      <w:r>
        <w:separator/>
      </w:r>
    </w:p>
  </w:endnote>
  <w:endnote w:type="continuationSeparator" w:id="0">
    <w:p w14:paraId="74468894" w14:textId="77777777" w:rsidR="0078446D" w:rsidRDefault="0078446D" w:rsidP="00FB70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altName w:val="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rial">
    <w:altName w:val="Arial"/>
    <w:panose1 w:val="020B0604020202020204"/>
    <w:charset w:val="00"/>
    <w:family w:val="swiss"/>
    <w:pitch w:val="variable"/>
    <w:sig w:usb0="E0002AFF" w:usb1="C0007843" w:usb2="00000009" w:usb3="00000000" w:csb0="000001FF" w:csb1="00000000"/>
  </w:font>
  <w:font w:name="Calibri Light">
    <w:altName w:val="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2B2AEB" w14:textId="77777777" w:rsidR="0078446D" w:rsidRDefault="0078446D" w:rsidP="00FB7064">
      <w:r>
        <w:separator/>
      </w:r>
    </w:p>
  </w:footnote>
  <w:footnote w:type="continuationSeparator" w:id="0">
    <w:p w14:paraId="3255C083" w14:textId="77777777" w:rsidR="0078446D" w:rsidRDefault="0078446D" w:rsidP="00FB706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8E7DE" w14:textId="77777777" w:rsidR="00FB7064" w:rsidRDefault="00FB706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F2C81"/>
    <w:multiLevelType w:val="multilevel"/>
    <w:tmpl w:val="00B2E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8D40C0A"/>
    <w:multiLevelType w:val="multilevel"/>
    <w:tmpl w:val="331E57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4B87FD8"/>
    <w:multiLevelType w:val="multilevel"/>
    <w:tmpl w:val="9490CB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64781720">
    <w:abstractNumId w:val="1"/>
  </w:num>
  <w:num w:numId="2" w16cid:durableId="1462770294">
    <w:abstractNumId w:val="2"/>
  </w:num>
  <w:num w:numId="3" w16cid:durableId="856390130">
    <w:abstractNumId w:val="2"/>
    <w:lvlOverride w:ilvl="0"/>
  </w:num>
  <w:num w:numId="4" w16cid:durableId="14007159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10E9"/>
    <w:rsid w:val="00030A10"/>
    <w:rsid w:val="00045C29"/>
    <w:rsid w:val="000527C4"/>
    <w:rsid w:val="000B4D3A"/>
    <w:rsid w:val="000E3275"/>
    <w:rsid w:val="00185DB4"/>
    <w:rsid w:val="001F49E4"/>
    <w:rsid w:val="0022243F"/>
    <w:rsid w:val="00271A28"/>
    <w:rsid w:val="00294370"/>
    <w:rsid w:val="002E3F97"/>
    <w:rsid w:val="002F08B5"/>
    <w:rsid w:val="003055B0"/>
    <w:rsid w:val="0034126D"/>
    <w:rsid w:val="00364BFF"/>
    <w:rsid w:val="003810E9"/>
    <w:rsid w:val="0038195C"/>
    <w:rsid w:val="00386248"/>
    <w:rsid w:val="003A48A7"/>
    <w:rsid w:val="00471319"/>
    <w:rsid w:val="004E63C7"/>
    <w:rsid w:val="0050495B"/>
    <w:rsid w:val="005217F2"/>
    <w:rsid w:val="00523640"/>
    <w:rsid w:val="005C6F84"/>
    <w:rsid w:val="00605AAF"/>
    <w:rsid w:val="0063093D"/>
    <w:rsid w:val="006651D7"/>
    <w:rsid w:val="006671C9"/>
    <w:rsid w:val="00715E1C"/>
    <w:rsid w:val="0078446D"/>
    <w:rsid w:val="007A7D65"/>
    <w:rsid w:val="007D4BBA"/>
    <w:rsid w:val="007E6C27"/>
    <w:rsid w:val="00865CBD"/>
    <w:rsid w:val="0090148C"/>
    <w:rsid w:val="00904911"/>
    <w:rsid w:val="0099444C"/>
    <w:rsid w:val="009C3075"/>
    <w:rsid w:val="00A67A8B"/>
    <w:rsid w:val="00A714D7"/>
    <w:rsid w:val="00B21C87"/>
    <w:rsid w:val="00B26959"/>
    <w:rsid w:val="00B5411F"/>
    <w:rsid w:val="00B63E3E"/>
    <w:rsid w:val="00C432BB"/>
    <w:rsid w:val="00C455AE"/>
    <w:rsid w:val="00C52109"/>
    <w:rsid w:val="00CC5873"/>
    <w:rsid w:val="00CE4E2C"/>
    <w:rsid w:val="00DC4BA7"/>
    <w:rsid w:val="00E27E4A"/>
    <w:rsid w:val="00E35C21"/>
    <w:rsid w:val="00E558AA"/>
    <w:rsid w:val="00E56304"/>
    <w:rsid w:val="00E67C39"/>
    <w:rsid w:val="00E95301"/>
    <w:rsid w:val="00EA22D2"/>
    <w:rsid w:val="00F50338"/>
    <w:rsid w:val="00FB7064"/>
    <w:rsid w:val="00FC6017"/>
    <w:rsid w:val="00FE333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0ECC860E"/>
  <w15:docId w15:val="{A5F1F154-4E96-8640-9A65-78EB9380B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810E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link w:val="Heading2Char"/>
    <w:uiPriority w:val="9"/>
    <w:qFormat/>
    <w:rsid w:val="003810E9"/>
    <w:pPr>
      <w:spacing w:before="100" w:beforeAutospacing="1" w:after="100" w:afterAutospacing="1"/>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10E9"/>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3810E9"/>
    <w:rPr>
      <w:rFonts w:ascii="Times New Roman" w:eastAsia="Times New Roman" w:hAnsi="Times New Roman" w:cs="Times New Roman"/>
      <w:b/>
      <w:bCs/>
      <w:sz w:val="36"/>
      <w:szCs w:val="36"/>
      <w:lang w:eastAsia="en-GB"/>
    </w:rPr>
  </w:style>
  <w:style w:type="paragraph" w:customStyle="1" w:styleId="notsortable">
    <w:name w:val="notsortable"/>
    <w:basedOn w:val="Normal"/>
    <w:rsid w:val="003810E9"/>
    <w:pPr>
      <w:spacing w:before="100" w:beforeAutospacing="1" w:after="100" w:afterAutospacing="1"/>
    </w:pPr>
    <w:rPr>
      <w:rFonts w:ascii="Times New Roman" w:eastAsia="Times New Roman" w:hAnsi="Times New Roman" w:cs="Times New Roman"/>
      <w:lang w:eastAsia="en-GB"/>
    </w:rPr>
  </w:style>
  <w:style w:type="paragraph" w:customStyle="1" w:styleId="navpage">
    <w:name w:val="navpage"/>
    <w:basedOn w:val="Normal"/>
    <w:rsid w:val="003810E9"/>
    <w:pPr>
      <w:spacing w:before="100" w:beforeAutospacing="1" w:after="100" w:afterAutospacing="1"/>
    </w:pPr>
    <w:rPr>
      <w:rFonts w:ascii="Times New Roman" w:eastAsia="Times New Roman" w:hAnsi="Times New Roman" w:cs="Times New Roman"/>
      <w:lang w:eastAsia="en-GB"/>
    </w:rPr>
  </w:style>
  <w:style w:type="character" w:styleId="Hyperlink">
    <w:name w:val="Hyperlink"/>
    <w:basedOn w:val="DefaultParagraphFont"/>
    <w:uiPriority w:val="99"/>
    <w:unhideWhenUsed/>
    <w:rsid w:val="003810E9"/>
    <w:rPr>
      <w:color w:val="0000FF"/>
      <w:u w:val="single"/>
    </w:rPr>
  </w:style>
  <w:style w:type="paragraph" w:styleId="NormalWeb">
    <w:name w:val="Normal (Web)"/>
    <w:basedOn w:val="Normal"/>
    <w:uiPriority w:val="99"/>
    <w:unhideWhenUsed/>
    <w:rsid w:val="003810E9"/>
    <w:pPr>
      <w:spacing w:before="100" w:beforeAutospacing="1" w:after="100" w:afterAutospacing="1"/>
    </w:pPr>
    <w:rPr>
      <w:rFonts w:ascii="Times New Roman" w:eastAsia="Times New Roman" w:hAnsi="Times New Roman" w:cs="Times New Roman"/>
      <w:lang w:eastAsia="en-GB"/>
    </w:rPr>
  </w:style>
  <w:style w:type="character" w:styleId="Strong">
    <w:name w:val="Strong"/>
    <w:basedOn w:val="DefaultParagraphFont"/>
    <w:uiPriority w:val="22"/>
    <w:qFormat/>
    <w:rsid w:val="003810E9"/>
    <w:rPr>
      <w:b/>
      <w:bCs/>
    </w:rPr>
  </w:style>
  <w:style w:type="character" w:styleId="Emphasis">
    <w:name w:val="Emphasis"/>
    <w:basedOn w:val="DefaultParagraphFont"/>
    <w:uiPriority w:val="20"/>
    <w:qFormat/>
    <w:rsid w:val="003810E9"/>
    <w:rPr>
      <w:i/>
      <w:iCs/>
    </w:rPr>
  </w:style>
  <w:style w:type="paragraph" w:customStyle="1" w:styleId="document">
    <w:name w:val="document"/>
    <w:basedOn w:val="Normal"/>
    <w:rsid w:val="003810E9"/>
    <w:pPr>
      <w:spacing w:before="100" w:beforeAutospacing="1" w:after="100" w:afterAutospacing="1"/>
    </w:pPr>
    <w:rPr>
      <w:rFonts w:ascii="Times New Roman" w:eastAsia="Times New Roman" w:hAnsi="Times New Roman" w:cs="Times New Roman"/>
      <w:lang w:eastAsia="en-GB"/>
    </w:rPr>
  </w:style>
  <w:style w:type="paragraph" w:customStyle="1" w:styleId="Default">
    <w:name w:val="Default"/>
    <w:rsid w:val="00271A28"/>
    <w:pPr>
      <w:autoSpaceDE w:val="0"/>
      <w:autoSpaceDN w:val="0"/>
      <w:adjustRightInd w:val="0"/>
    </w:pPr>
    <w:rPr>
      <w:rFonts w:ascii="Calibri" w:hAnsi="Calibri" w:cs="Calibri"/>
      <w:color w:val="000000"/>
      <w:lang w:val="en-GB"/>
    </w:rPr>
  </w:style>
  <w:style w:type="character" w:styleId="UnresolvedMention">
    <w:name w:val="Unresolved Mention"/>
    <w:basedOn w:val="DefaultParagraphFont"/>
    <w:uiPriority w:val="99"/>
    <w:semiHidden/>
    <w:unhideWhenUsed/>
    <w:rsid w:val="00E95301"/>
    <w:rPr>
      <w:color w:val="605E5C"/>
      <w:shd w:val="clear" w:color="auto" w:fill="E1DFDD"/>
    </w:rPr>
  </w:style>
  <w:style w:type="paragraph" w:styleId="ListParagraph">
    <w:name w:val="List Paragraph"/>
    <w:basedOn w:val="Normal"/>
    <w:uiPriority w:val="34"/>
    <w:qFormat/>
    <w:rsid w:val="002F08B5"/>
    <w:pPr>
      <w:ind w:left="720"/>
      <w:contextualSpacing/>
    </w:pPr>
  </w:style>
  <w:style w:type="character" w:customStyle="1" w:styleId="color35">
    <w:name w:val="color_35"/>
    <w:basedOn w:val="DefaultParagraphFont"/>
    <w:rsid w:val="00386248"/>
  </w:style>
  <w:style w:type="character" w:styleId="FollowedHyperlink">
    <w:name w:val="FollowedHyperlink"/>
    <w:basedOn w:val="DefaultParagraphFont"/>
    <w:uiPriority w:val="99"/>
    <w:semiHidden/>
    <w:unhideWhenUsed/>
    <w:rsid w:val="002E3F97"/>
    <w:rPr>
      <w:color w:val="954F72" w:themeColor="followedHyperlink"/>
      <w:u w:val="single"/>
    </w:rPr>
  </w:style>
  <w:style w:type="paragraph" w:styleId="Header">
    <w:name w:val="header"/>
    <w:basedOn w:val="Normal"/>
    <w:link w:val="HeaderChar"/>
    <w:uiPriority w:val="99"/>
    <w:unhideWhenUsed/>
    <w:rsid w:val="00FB7064"/>
    <w:pPr>
      <w:tabs>
        <w:tab w:val="center" w:pos="4513"/>
        <w:tab w:val="right" w:pos="9026"/>
      </w:tabs>
    </w:pPr>
  </w:style>
  <w:style w:type="character" w:customStyle="1" w:styleId="HeaderChar">
    <w:name w:val="Header Char"/>
    <w:basedOn w:val="DefaultParagraphFont"/>
    <w:link w:val="Header"/>
    <w:uiPriority w:val="99"/>
    <w:rsid w:val="00FB7064"/>
  </w:style>
  <w:style w:type="paragraph" w:styleId="Footer">
    <w:name w:val="footer"/>
    <w:basedOn w:val="Normal"/>
    <w:link w:val="FooterChar"/>
    <w:uiPriority w:val="99"/>
    <w:unhideWhenUsed/>
    <w:rsid w:val="00FB7064"/>
    <w:pPr>
      <w:tabs>
        <w:tab w:val="center" w:pos="4513"/>
        <w:tab w:val="right" w:pos="9026"/>
      </w:tabs>
    </w:pPr>
  </w:style>
  <w:style w:type="character" w:customStyle="1" w:styleId="FooterChar">
    <w:name w:val="Footer Char"/>
    <w:basedOn w:val="DefaultParagraphFont"/>
    <w:link w:val="Footer"/>
    <w:uiPriority w:val="99"/>
    <w:rsid w:val="00FB70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763644">
      <w:bodyDiv w:val="1"/>
      <w:marLeft w:val="0"/>
      <w:marRight w:val="0"/>
      <w:marTop w:val="0"/>
      <w:marBottom w:val="0"/>
      <w:divBdr>
        <w:top w:val="none" w:sz="0" w:space="0" w:color="auto"/>
        <w:left w:val="none" w:sz="0" w:space="0" w:color="auto"/>
        <w:bottom w:val="none" w:sz="0" w:space="0" w:color="auto"/>
        <w:right w:val="none" w:sz="0" w:space="0" w:color="auto"/>
      </w:divBdr>
    </w:div>
    <w:div w:id="451483580">
      <w:bodyDiv w:val="1"/>
      <w:marLeft w:val="0"/>
      <w:marRight w:val="0"/>
      <w:marTop w:val="0"/>
      <w:marBottom w:val="0"/>
      <w:divBdr>
        <w:top w:val="none" w:sz="0" w:space="0" w:color="auto"/>
        <w:left w:val="none" w:sz="0" w:space="0" w:color="auto"/>
        <w:bottom w:val="none" w:sz="0" w:space="0" w:color="auto"/>
        <w:right w:val="none" w:sz="0" w:space="0" w:color="auto"/>
      </w:divBdr>
    </w:div>
    <w:div w:id="687367063">
      <w:bodyDiv w:val="1"/>
      <w:marLeft w:val="0"/>
      <w:marRight w:val="0"/>
      <w:marTop w:val="0"/>
      <w:marBottom w:val="0"/>
      <w:divBdr>
        <w:top w:val="none" w:sz="0" w:space="0" w:color="auto"/>
        <w:left w:val="none" w:sz="0" w:space="0" w:color="auto"/>
        <w:bottom w:val="none" w:sz="0" w:space="0" w:color="auto"/>
        <w:right w:val="none" w:sz="0" w:space="0" w:color="auto"/>
      </w:divBdr>
      <w:divsChild>
        <w:div w:id="282856980">
          <w:marLeft w:val="0"/>
          <w:marRight w:val="0"/>
          <w:marTop w:val="0"/>
          <w:marBottom w:val="0"/>
          <w:divBdr>
            <w:top w:val="none" w:sz="0" w:space="0" w:color="auto"/>
            <w:left w:val="none" w:sz="0" w:space="0" w:color="auto"/>
            <w:bottom w:val="none" w:sz="0" w:space="0" w:color="auto"/>
            <w:right w:val="none" w:sz="0" w:space="0" w:color="auto"/>
          </w:divBdr>
          <w:divsChild>
            <w:div w:id="231429728">
              <w:marLeft w:val="0"/>
              <w:marRight w:val="0"/>
              <w:marTop w:val="0"/>
              <w:marBottom w:val="0"/>
              <w:divBdr>
                <w:top w:val="none" w:sz="0" w:space="0" w:color="auto"/>
                <w:left w:val="none" w:sz="0" w:space="0" w:color="auto"/>
                <w:bottom w:val="none" w:sz="0" w:space="0" w:color="auto"/>
                <w:right w:val="none" w:sz="0" w:space="0" w:color="auto"/>
              </w:divBdr>
            </w:div>
            <w:div w:id="89242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158639">
      <w:bodyDiv w:val="1"/>
      <w:marLeft w:val="0"/>
      <w:marRight w:val="0"/>
      <w:marTop w:val="0"/>
      <w:marBottom w:val="0"/>
      <w:divBdr>
        <w:top w:val="none" w:sz="0" w:space="0" w:color="auto"/>
        <w:left w:val="none" w:sz="0" w:space="0" w:color="auto"/>
        <w:bottom w:val="none" w:sz="0" w:space="0" w:color="auto"/>
        <w:right w:val="none" w:sz="0" w:space="0" w:color="auto"/>
      </w:divBdr>
    </w:div>
    <w:div w:id="837692941">
      <w:bodyDiv w:val="1"/>
      <w:marLeft w:val="0"/>
      <w:marRight w:val="0"/>
      <w:marTop w:val="0"/>
      <w:marBottom w:val="0"/>
      <w:divBdr>
        <w:top w:val="none" w:sz="0" w:space="0" w:color="auto"/>
        <w:left w:val="none" w:sz="0" w:space="0" w:color="auto"/>
        <w:bottom w:val="none" w:sz="0" w:space="0" w:color="auto"/>
        <w:right w:val="none" w:sz="0" w:space="0" w:color="auto"/>
      </w:divBdr>
      <w:divsChild>
        <w:div w:id="496457918">
          <w:marLeft w:val="0"/>
          <w:marRight w:val="0"/>
          <w:marTop w:val="0"/>
          <w:marBottom w:val="0"/>
          <w:divBdr>
            <w:top w:val="none" w:sz="0" w:space="0" w:color="auto"/>
            <w:left w:val="none" w:sz="0" w:space="0" w:color="auto"/>
            <w:bottom w:val="none" w:sz="0" w:space="0" w:color="auto"/>
            <w:right w:val="none" w:sz="0" w:space="0" w:color="auto"/>
          </w:divBdr>
          <w:divsChild>
            <w:div w:id="1711027424">
              <w:marLeft w:val="0"/>
              <w:marRight w:val="0"/>
              <w:marTop w:val="0"/>
              <w:marBottom w:val="0"/>
              <w:divBdr>
                <w:top w:val="none" w:sz="0" w:space="0" w:color="auto"/>
                <w:left w:val="none" w:sz="0" w:space="0" w:color="auto"/>
                <w:bottom w:val="none" w:sz="0" w:space="0" w:color="auto"/>
                <w:right w:val="none" w:sz="0" w:space="0" w:color="auto"/>
              </w:divBdr>
              <w:divsChild>
                <w:div w:id="701786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085795">
          <w:marLeft w:val="0"/>
          <w:marRight w:val="0"/>
          <w:marTop w:val="0"/>
          <w:marBottom w:val="0"/>
          <w:divBdr>
            <w:top w:val="none" w:sz="0" w:space="0" w:color="auto"/>
            <w:left w:val="none" w:sz="0" w:space="0" w:color="auto"/>
            <w:bottom w:val="none" w:sz="0" w:space="0" w:color="auto"/>
            <w:right w:val="none" w:sz="0" w:space="0" w:color="auto"/>
          </w:divBdr>
          <w:divsChild>
            <w:div w:id="36048571">
              <w:marLeft w:val="0"/>
              <w:marRight w:val="0"/>
              <w:marTop w:val="0"/>
              <w:marBottom w:val="0"/>
              <w:divBdr>
                <w:top w:val="none" w:sz="0" w:space="0" w:color="auto"/>
                <w:left w:val="none" w:sz="0" w:space="0" w:color="auto"/>
                <w:bottom w:val="none" w:sz="0" w:space="0" w:color="auto"/>
                <w:right w:val="none" w:sz="0" w:space="0" w:color="auto"/>
              </w:divBdr>
            </w:div>
          </w:divsChild>
        </w:div>
        <w:div w:id="842162274">
          <w:marLeft w:val="0"/>
          <w:marRight w:val="0"/>
          <w:marTop w:val="0"/>
          <w:marBottom w:val="0"/>
          <w:divBdr>
            <w:top w:val="none" w:sz="0" w:space="0" w:color="auto"/>
            <w:left w:val="none" w:sz="0" w:space="0" w:color="auto"/>
            <w:bottom w:val="none" w:sz="0" w:space="0" w:color="auto"/>
            <w:right w:val="none" w:sz="0" w:space="0" w:color="auto"/>
          </w:divBdr>
        </w:div>
        <w:div w:id="891766443">
          <w:marLeft w:val="0"/>
          <w:marRight w:val="0"/>
          <w:marTop w:val="0"/>
          <w:marBottom w:val="0"/>
          <w:divBdr>
            <w:top w:val="none" w:sz="0" w:space="0" w:color="auto"/>
            <w:left w:val="none" w:sz="0" w:space="0" w:color="auto"/>
            <w:bottom w:val="none" w:sz="0" w:space="0" w:color="auto"/>
            <w:right w:val="none" w:sz="0" w:space="0" w:color="auto"/>
          </w:divBdr>
        </w:div>
        <w:div w:id="1330794788">
          <w:marLeft w:val="0"/>
          <w:marRight w:val="0"/>
          <w:marTop w:val="0"/>
          <w:marBottom w:val="0"/>
          <w:divBdr>
            <w:top w:val="none" w:sz="0" w:space="0" w:color="auto"/>
            <w:left w:val="none" w:sz="0" w:space="0" w:color="auto"/>
            <w:bottom w:val="none" w:sz="0" w:space="0" w:color="auto"/>
            <w:right w:val="none" w:sz="0" w:space="0" w:color="auto"/>
          </w:divBdr>
          <w:divsChild>
            <w:div w:id="456993944">
              <w:marLeft w:val="0"/>
              <w:marRight w:val="0"/>
              <w:marTop w:val="0"/>
              <w:marBottom w:val="0"/>
              <w:divBdr>
                <w:top w:val="none" w:sz="0" w:space="0" w:color="auto"/>
                <w:left w:val="none" w:sz="0" w:space="0" w:color="auto"/>
                <w:bottom w:val="none" w:sz="0" w:space="0" w:color="auto"/>
                <w:right w:val="none" w:sz="0" w:space="0" w:color="auto"/>
              </w:divBdr>
            </w:div>
          </w:divsChild>
        </w:div>
        <w:div w:id="2097896527">
          <w:marLeft w:val="0"/>
          <w:marRight w:val="0"/>
          <w:marTop w:val="0"/>
          <w:marBottom w:val="0"/>
          <w:divBdr>
            <w:top w:val="none" w:sz="0" w:space="0" w:color="auto"/>
            <w:left w:val="none" w:sz="0" w:space="0" w:color="auto"/>
            <w:bottom w:val="none" w:sz="0" w:space="0" w:color="auto"/>
            <w:right w:val="none" w:sz="0" w:space="0" w:color="auto"/>
          </w:divBdr>
        </w:div>
      </w:divsChild>
    </w:div>
    <w:div w:id="942343041">
      <w:bodyDiv w:val="1"/>
      <w:marLeft w:val="0"/>
      <w:marRight w:val="0"/>
      <w:marTop w:val="0"/>
      <w:marBottom w:val="0"/>
      <w:divBdr>
        <w:top w:val="none" w:sz="0" w:space="0" w:color="auto"/>
        <w:left w:val="none" w:sz="0" w:space="0" w:color="auto"/>
        <w:bottom w:val="none" w:sz="0" w:space="0" w:color="auto"/>
        <w:right w:val="none" w:sz="0" w:space="0" w:color="auto"/>
      </w:divBdr>
    </w:div>
    <w:div w:id="20395769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bible.usccb.org/" TargetMode="External"/><Relationship Id="rId26" Type="http://schemas.openxmlformats.org/officeDocument/2006/relationships/image" Target="media/image7.png"/><Relationship Id="rId39" Type="http://schemas.openxmlformats.org/officeDocument/2006/relationships/fontTable" Target="fontTable.xml"/><Relationship Id="rId21" Type="http://schemas.openxmlformats.org/officeDocument/2006/relationships/hyperlink" Target="https://bible.usccb.org/" TargetMode="External"/><Relationship Id="rId34"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hyperlink" Target="https://www.dynamiccatholic.com/plus/blessed/first-reconciliation-1-1.html" TargetMode="External"/><Relationship Id="rId17" Type="http://schemas.openxmlformats.org/officeDocument/2006/relationships/image" Target="media/image4.png"/><Relationship Id="rId25" Type="http://schemas.openxmlformats.org/officeDocument/2006/relationships/hyperlink" Target="https://www.dynamiccatholic.com/plus/blessed/first-reconciliation-6-1.html" TargetMode="External"/><Relationship Id="rId33" Type="http://schemas.openxmlformats.org/officeDocument/2006/relationships/image" Target="media/image11.pn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www.dynamiccatholic.com/plus/blessed/first-reconciliation-3-1.html" TargetMode="External"/><Relationship Id="rId20" Type="http://schemas.openxmlformats.org/officeDocument/2006/relationships/image" Target="media/image5.png"/><Relationship Id="rId29" Type="http://schemas.openxmlformats.org/officeDocument/2006/relationships/hyperlink" Target="https://www.youtube.com/watch?v=NHSFUlf3fkc"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dynamiccatholic.com/plus/blessed/first-reconciliation-1-1.html" TargetMode="External"/><Relationship Id="rId24" Type="http://schemas.openxmlformats.org/officeDocument/2006/relationships/hyperlink" Target="https://bible.usccb.org/" TargetMode="Externa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bible.usccb.org/" TargetMode="External"/><Relationship Id="rId23" Type="http://schemas.openxmlformats.org/officeDocument/2006/relationships/image" Target="media/image6.png"/><Relationship Id="rId28" Type="http://schemas.openxmlformats.org/officeDocument/2006/relationships/image" Target="media/image8.png"/><Relationship Id="rId36"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hyperlink" Target="https://www.dynamiccatholic.com/plus/blessed/first-reconciliation-4-1.html" TargetMode="External"/><Relationship Id="rId31"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s://www.dynamiccatholic.com/plus/blessed/first-reconciliation-1-1.html" TargetMode="External"/><Relationship Id="rId14" Type="http://schemas.openxmlformats.org/officeDocument/2006/relationships/hyperlink" Target="https://www.dynamiccatholic.com/plus/blessed/first-reconciliation-1-1.html" TargetMode="External"/><Relationship Id="rId22" Type="http://schemas.openxmlformats.org/officeDocument/2006/relationships/hyperlink" Target="https://www.dynamiccatholic.com/plus/blessed/first-reconciliation-5-1.html" TargetMode="External"/><Relationship Id="rId27" Type="http://schemas.openxmlformats.org/officeDocument/2006/relationships/hyperlink" Target="https://www.youtube.com/watch?v=NHSFUlf3fkc" TargetMode="External"/><Relationship Id="rId30" Type="http://schemas.openxmlformats.org/officeDocument/2006/relationships/hyperlink" Target="https://www.youtube.com/watch?v=4Nx1nD-YaKs&amp;t=211s" TargetMode="External"/><Relationship Id="rId35" Type="http://schemas.openxmlformats.org/officeDocument/2006/relationships/image" Target="media/image13.png"/><Relationship Id="rId8" Type="http://schemas.openxmlformats.org/officeDocument/2006/relationships/hyperlink" Target="https://dynamiccatholic.com/blessed/program-view"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188</TotalTime>
  <Pages>8</Pages>
  <Words>598</Words>
  <Characters>3412</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Ingrid Douventzidis</dc:creator>
  <cp:keywords/>
  <dc:description/>
  <cp:lastModifiedBy>Ingrid Douventzidis</cp:lastModifiedBy>
  <cp:revision>13</cp:revision>
  <dcterms:created xsi:type="dcterms:W3CDTF">2022-08-27T06:19:00Z</dcterms:created>
  <dcterms:modified xsi:type="dcterms:W3CDTF">2022-09-14T02:37:00Z</dcterms:modified>
</cp:coreProperties>
</file>